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1046E" w14:textId="77777777" w:rsidR="00B375A2" w:rsidRPr="00257A24" w:rsidRDefault="00B375A2" w:rsidP="00B375A2">
      <w:pPr>
        <w:pStyle w:val="Title"/>
        <w:spacing w:after="0"/>
        <w:jc w:val="center"/>
        <w:rPr>
          <w:rFonts w:asciiTheme="minorHAnsi" w:hAnsiTheme="minorHAnsi" w:cstheme="minorHAnsi"/>
          <w:sz w:val="22"/>
          <w:szCs w:val="22"/>
        </w:rPr>
      </w:pPr>
      <w:bookmarkStart w:id="0" w:name="_Hlk530041111"/>
      <w:r w:rsidRPr="00257A24">
        <w:rPr>
          <w:rFonts w:asciiTheme="minorHAnsi" w:hAnsiTheme="minorHAnsi" w:cstheme="minorHAnsi"/>
          <w:sz w:val="22"/>
          <w:szCs w:val="22"/>
        </w:rPr>
        <w:t>BEAVER COUNTY EDUCATIONAL TRUST</w:t>
      </w:r>
    </w:p>
    <w:p w14:paraId="1D03B81F" w14:textId="77777777" w:rsidR="00B375A2" w:rsidRPr="00257A24" w:rsidRDefault="00B375A2" w:rsidP="00B375A2">
      <w:pPr>
        <w:jc w:val="center"/>
        <w:rPr>
          <w:rFonts w:asciiTheme="minorHAnsi" w:hAnsiTheme="minorHAnsi" w:cstheme="minorHAnsi"/>
          <w:sz w:val="22"/>
          <w:szCs w:val="22"/>
        </w:rPr>
      </w:pPr>
      <w:r w:rsidRPr="00257A24">
        <w:rPr>
          <w:rFonts w:asciiTheme="minorHAnsi" w:hAnsiTheme="minorHAnsi" w:cstheme="minorHAnsi"/>
          <w:sz w:val="22"/>
          <w:szCs w:val="22"/>
        </w:rPr>
        <w:t>Board of Trustees Meeting Minutes</w:t>
      </w:r>
    </w:p>
    <w:p w14:paraId="32BB2DAB" w14:textId="77777777" w:rsidR="00B375A2" w:rsidRDefault="00B375A2" w:rsidP="00B375A2">
      <w:pPr>
        <w:jc w:val="center"/>
        <w:rPr>
          <w:rFonts w:asciiTheme="minorHAnsi" w:hAnsiTheme="minorHAnsi" w:cstheme="minorHAnsi"/>
          <w:sz w:val="22"/>
          <w:szCs w:val="22"/>
        </w:rPr>
      </w:pPr>
      <w:r w:rsidRPr="00257A24">
        <w:rPr>
          <w:rFonts w:asciiTheme="minorHAnsi" w:hAnsiTheme="minorHAnsi" w:cstheme="minorHAnsi"/>
          <w:sz w:val="22"/>
          <w:szCs w:val="22"/>
        </w:rPr>
        <w:t xml:space="preserve">Friday, </w:t>
      </w:r>
      <w:r>
        <w:rPr>
          <w:rFonts w:asciiTheme="minorHAnsi" w:hAnsiTheme="minorHAnsi" w:cstheme="minorHAnsi"/>
          <w:sz w:val="22"/>
          <w:szCs w:val="22"/>
        </w:rPr>
        <w:t>February</w:t>
      </w:r>
      <w:r w:rsidRPr="00257A24">
        <w:rPr>
          <w:rFonts w:asciiTheme="minorHAnsi" w:hAnsiTheme="minorHAnsi" w:cstheme="minorHAnsi"/>
          <w:sz w:val="22"/>
          <w:szCs w:val="22"/>
        </w:rPr>
        <w:t xml:space="preserve"> 1</w:t>
      </w:r>
      <w:r>
        <w:rPr>
          <w:rFonts w:asciiTheme="minorHAnsi" w:hAnsiTheme="minorHAnsi" w:cstheme="minorHAnsi"/>
          <w:sz w:val="22"/>
          <w:szCs w:val="22"/>
        </w:rPr>
        <w:t>4</w:t>
      </w:r>
      <w:r w:rsidRPr="00257A24">
        <w:rPr>
          <w:rFonts w:asciiTheme="minorHAnsi" w:hAnsiTheme="minorHAnsi" w:cstheme="minorHAnsi"/>
          <w:sz w:val="22"/>
          <w:szCs w:val="22"/>
        </w:rPr>
        <w:t>, 202</w:t>
      </w:r>
      <w:r>
        <w:rPr>
          <w:rFonts w:asciiTheme="minorHAnsi" w:hAnsiTheme="minorHAnsi" w:cstheme="minorHAnsi"/>
          <w:sz w:val="22"/>
          <w:szCs w:val="22"/>
        </w:rPr>
        <w:t>5</w:t>
      </w:r>
    </w:p>
    <w:p w14:paraId="51D3B9A2" w14:textId="77777777" w:rsidR="00B375A2" w:rsidRPr="00257A24" w:rsidRDefault="00B375A2" w:rsidP="00B375A2">
      <w:pPr>
        <w:jc w:val="center"/>
        <w:rPr>
          <w:rFonts w:asciiTheme="minorHAnsi" w:hAnsiTheme="minorHAnsi" w:cstheme="minorHAnsi"/>
          <w:sz w:val="22"/>
          <w:szCs w:val="22"/>
        </w:rPr>
      </w:pPr>
    </w:p>
    <w:p w14:paraId="428564C0" w14:textId="77777777" w:rsidR="00B375A2" w:rsidRPr="00D03D4A" w:rsidRDefault="00B375A2" w:rsidP="00B375A2">
      <w:pPr>
        <w:rPr>
          <w:rFonts w:asciiTheme="minorHAnsi" w:hAnsiTheme="minorHAnsi" w:cstheme="minorHAnsi"/>
          <w:sz w:val="22"/>
          <w:szCs w:val="22"/>
        </w:rPr>
      </w:pPr>
    </w:p>
    <w:p w14:paraId="1276FEFB" w14:textId="38F607BA" w:rsidR="00B375A2" w:rsidRPr="00482947" w:rsidRDefault="00B375A2" w:rsidP="00B375A2">
      <w:pPr>
        <w:rPr>
          <w:rFonts w:asciiTheme="minorHAnsi" w:hAnsiTheme="minorHAnsi" w:cstheme="minorHAnsi"/>
        </w:rPr>
      </w:pPr>
      <w:r w:rsidRPr="00482947">
        <w:rPr>
          <w:rFonts w:asciiTheme="minorHAnsi" w:hAnsiTheme="minorHAnsi" w:cstheme="minorHAnsi"/>
        </w:rPr>
        <w:t>Trustees Present:</w:t>
      </w:r>
      <w:r w:rsidRPr="00482947">
        <w:rPr>
          <w:rFonts w:asciiTheme="minorHAnsi" w:hAnsiTheme="minorHAnsi" w:cstheme="minorHAnsi"/>
          <w:b/>
          <w:bCs/>
        </w:rPr>
        <w:t xml:space="preserve"> </w:t>
      </w:r>
      <w:r w:rsidRPr="00482947">
        <w:rPr>
          <w:rFonts w:asciiTheme="minorHAnsi" w:hAnsiTheme="minorHAnsi" w:cstheme="minorHAnsi"/>
        </w:rPr>
        <w:t>Roger Davis</w:t>
      </w:r>
      <w:r w:rsidRPr="00482947">
        <w:rPr>
          <w:rFonts w:asciiTheme="minorHAnsi" w:hAnsiTheme="minorHAnsi" w:cstheme="minorHAnsi"/>
        </w:rPr>
        <w:t xml:space="preserve">, </w:t>
      </w:r>
      <w:r w:rsidRPr="00482947">
        <w:rPr>
          <w:rFonts w:asciiTheme="minorHAnsi" w:hAnsiTheme="minorHAnsi" w:cstheme="minorHAnsi"/>
        </w:rPr>
        <w:t xml:space="preserve">Michael Jones, Lincoln Kretchmar, Joe Rubino, Dave </w:t>
      </w:r>
      <w:proofErr w:type="spellStart"/>
      <w:r w:rsidRPr="00482947">
        <w:rPr>
          <w:rFonts w:asciiTheme="minorHAnsi" w:hAnsiTheme="minorHAnsi" w:cstheme="minorHAnsi"/>
        </w:rPr>
        <w:t>Wytiaz</w:t>
      </w:r>
      <w:proofErr w:type="spellEnd"/>
      <w:r w:rsidRPr="00482947">
        <w:rPr>
          <w:rFonts w:asciiTheme="minorHAnsi" w:hAnsiTheme="minorHAnsi" w:cstheme="minorHAnsi"/>
        </w:rPr>
        <w:t>, Beth Dewhurst, Dan Donnelly</w:t>
      </w:r>
      <w:r w:rsidRPr="00482947">
        <w:rPr>
          <w:rFonts w:asciiTheme="minorHAnsi" w:hAnsiTheme="minorHAnsi" w:cstheme="minorHAnsi"/>
        </w:rPr>
        <w:t xml:space="preserve">, </w:t>
      </w:r>
      <w:r w:rsidRPr="00482947">
        <w:rPr>
          <w:rFonts w:asciiTheme="minorHAnsi" w:hAnsiTheme="minorHAnsi" w:cstheme="minorHAnsi"/>
        </w:rPr>
        <w:t>Yvonne Connor</w:t>
      </w:r>
      <w:r w:rsidRPr="00482947">
        <w:rPr>
          <w:rFonts w:asciiTheme="minorHAnsi" w:hAnsiTheme="minorHAnsi" w:cstheme="minorHAnsi"/>
        </w:rPr>
        <w:t xml:space="preserve">, Christine Kroger and </w:t>
      </w:r>
      <w:r w:rsidRPr="00482947">
        <w:rPr>
          <w:rFonts w:asciiTheme="minorHAnsi" w:hAnsiTheme="minorHAnsi" w:cstheme="minorHAnsi"/>
        </w:rPr>
        <w:t xml:space="preserve">Executive Director, Jamie Connelly </w:t>
      </w:r>
    </w:p>
    <w:p w14:paraId="7A20A5DE" w14:textId="58877840" w:rsidR="00B375A2" w:rsidRPr="00482947" w:rsidRDefault="00B375A2" w:rsidP="00B375A2">
      <w:pPr>
        <w:rPr>
          <w:rFonts w:asciiTheme="minorHAnsi" w:hAnsiTheme="minorHAnsi" w:cstheme="minorHAnsi"/>
        </w:rPr>
      </w:pPr>
      <w:r w:rsidRPr="00482947">
        <w:rPr>
          <w:rFonts w:asciiTheme="minorHAnsi" w:hAnsiTheme="minorHAnsi" w:cstheme="minorHAnsi"/>
        </w:rPr>
        <w:t>Trustees Absent:</w:t>
      </w:r>
      <w:r w:rsidRPr="00482947">
        <w:rPr>
          <w:rFonts w:asciiTheme="minorHAnsi" w:hAnsiTheme="minorHAnsi" w:cstheme="minorHAnsi"/>
        </w:rPr>
        <w:t xml:space="preserve"> </w:t>
      </w:r>
      <w:r w:rsidRPr="00482947">
        <w:rPr>
          <w:rFonts w:asciiTheme="minorHAnsi" w:hAnsiTheme="minorHAnsi" w:cstheme="minorHAnsi"/>
        </w:rPr>
        <w:t>Joe Guarino</w:t>
      </w:r>
    </w:p>
    <w:p w14:paraId="518828D0" w14:textId="77777777" w:rsidR="00B375A2" w:rsidRPr="00482947" w:rsidRDefault="00B375A2" w:rsidP="00B375A2">
      <w:pPr>
        <w:rPr>
          <w:rFonts w:asciiTheme="minorHAnsi" w:hAnsiTheme="minorHAnsi" w:cstheme="minorHAnsi"/>
        </w:rPr>
      </w:pPr>
    </w:p>
    <w:p w14:paraId="6F929471" w14:textId="58E7B8FD" w:rsidR="00B375A2" w:rsidRPr="00482947" w:rsidRDefault="00B375A2" w:rsidP="00B375A2">
      <w:pPr>
        <w:rPr>
          <w:rFonts w:asciiTheme="minorHAnsi" w:hAnsiTheme="minorHAnsi" w:cstheme="minorHAnsi"/>
        </w:rPr>
      </w:pPr>
      <w:r w:rsidRPr="00482947">
        <w:rPr>
          <w:rFonts w:asciiTheme="minorHAnsi" w:hAnsiTheme="minorHAnsi" w:cstheme="minorHAnsi"/>
        </w:rPr>
        <w:t xml:space="preserve">President, </w:t>
      </w:r>
      <w:r w:rsidRPr="00482947">
        <w:rPr>
          <w:rFonts w:asciiTheme="minorHAnsi" w:hAnsiTheme="minorHAnsi" w:cstheme="minorHAnsi"/>
        </w:rPr>
        <w:t>Joe Rubino</w:t>
      </w:r>
      <w:r w:rsidRPr="00482947">
        <w:rPr>
          <w:rFonts w:asciiTheme="minorHAnsi" w:hAnsiTheme="minorHAnsi" w:cstheme="minorHAnsi"/>
        </w:rPr>
        <w:t xml:space="preserve"> called the meeting to order at 11:</w:t>
      </w:r>
      <w:r w:rsidRPr="00482947">
        <w:rPr>
          <w:rFonts w:asciiTheme="minorHAnsi" w:hAnsiTheme="minorHAnsi" w:cstheme="minorHAnsi"/>
        </w:rPr>
        <w:t>51.</w:t>
      </w:r>
    </w:p>
    <w:p w14:paraId="3EE09EB3" w14:textId="77777777" w:rsidR="00B375A2" w:rsidRPr="00482947" w:rsidRDefault="00B375A2" w:rsidP="00B375A2">
      <w:pPr>
        <w:rPr>
          <w:rFonts w:asciiTheme="minorHAnsi" w:hAnsiTheme="minorHAnsi" w:cstheme="minorHAnsi"/>
        </w:rPr>
      </w:pPr>
    </w:p>
    <w:p w14:paraId="782FFE2E" w14:textId="77777777" w:rsidR="00B375A2" w:rsidRPr="00482947" w:rsidRDefault="00B375A2" w:rsidP="00B375A2">
      <w:pPr>
        <w:rPr>
          <w:rFonts w:asciiTheme="minorHAnsi" w:hAnsiTheme="minorHAnsi" w:cstheme="minorHAnsi"/>
          <w:b/>
          <w:bCs/>
        </w:rPr>
      </w:pPr>
      <w:r w:rsidRPr="00482947">
        <w:rPr>
          <w:rFonts w:asciiTheme="minorHAnsi" w:hAnsiTheme="minorHAnsi" w:cstheme="minorHAnsi"/>
          <w:b/>
          <w:bCs/>
        </w:rPr>
        <w:t>Introduction of new trustee, Christine Kroger</w:t>
      </w:r>
      <w:r w:rsidRPr="00482947">
        <w:rPr>
          <w:rFonts w:asciiTheme="minorHAnsi" w:hAnsiTheme="minorHAnsi" w:cstheme="minorHAnsi"/>
          <w:b/>
          <w:bCs/>
        </w:rPr>
        <w:t xml:space="preserve">: </w:t>
      </w:r>
    </w:p>
    <w:p w14:paraId="3F7F9CBC" w14:textId="4F5E8563" w:rsidR="00B375A2" w:rsidRPr="00482947" w:rsidRDefault="00B375A2" w:rsidP="00B375A2">
      <w:pPr>
        <w:rPr>
          <w:rFonts w:asciiTheme="minorHAnsi" w:hAnsiTheme="minorHAnsi" w:cstheme="minorHAnsi"/>
        </w:rPr>
      </w:pPr>
      <w:r w:rsidRPr="00482947">
        <w:rPr>
          <w:rFonts w:asciiTheme="minorHAnsi" w:hAnsiTheme="minorHAnsi" w:cstheme="minorHAnsi"/>
        </w:rPr>
        <w:t xml:space="preserve">The trustees introduced themselves. Christine shared her background and stated that she feels a synergy between what she does with Neighborhood North and the BCET Board. </w:t>
      </w:r>
    </w:p>
    <w:p w14:paraId="733B2822" w14:textId="77777777" w:rsidR="00B375A2" w:rsidRPr="00482947" w:rsidRDefault="00B375A2" w:rsidP="00B375A2">
      <w:pPr>
        <w:rPr>
          <w:rFonts w:asciiTheme="minorHAnsi" w:hAnsiTheme="minorHAnsi" w:cstheme="minorHAnsi"/>
        </w:rPr>
      </w:pPr>
    </w:p>
    <w:p w14:paraId="302ECA85" w14:textId="0D0F74DD" w:rsidR="00B375A2" w:rsidRPr="00482947" w:rsidRDefault="00B375A2" w:rsidP="00B375A2">
      <w:pPr>
        <w:rPr>
          <w:rFonts w:asciiTheme="minorHAnsi" w:hAnsiTheme="minorHAnsi" w:cstheme="minorHAnsi"/>
          <w:b/>
          <w:bCs/>
        </w:rPr>
      </w:pPr>
      <w:r w:rsidRPr="00482947">
        <w:rPr>
          <w:rFonts w:asciiTheme="minorHAnsi" w:hAnsiTheme="minorHAnsi" w:cstheme="minorHAnsi"/>
          <w:b/>
          <w:bCs/>
        </w:rPr>
        <w:t>Huntington investment account presentation</w:t>
      </w:r>
      <w:r w:rsidRPr="00482947">
        <w:rPr>
          <w:rFonts w:asciiTheme="minorHAnsi" w:hAnsiTheme="minorHAnsi" w:cstheme="minorHAnsi"/>
          <w:b/>
          <w:bCs/>
        </w:rPr>
        <w:t xml:space="preserve">: </w:t>
      </w:r>
    </w:p>
    <w:p w14:paraId="6555ADEE" w14:textId="753DE06B" w:rsidR="00B375A2" w:rsidRPr="00482947" w:rsidRDefault="00B375A2" w:rsidP="00B375A2">
      <w:pPr>
        <w:rPr>
          <w:rFonts w:asciiTheme="minorHAnsi" w:hAnsiTheme="minorHAnsi" w:cstheme="minorHAnsi"/>
        </w:rPr>
      </w:pPr>
      <w:r w:rsidRPr="00482947">
        <w:rPr>
          <w:rFonts w:asciiTheme="minorHAnsi" w:hAnsiTheme="minorHAnsi" w:cstheme="minorHAnsi"/>
        </w:rPr>
        <w:t>Casey Crytzer,</w:t>
      </w:r>
      <w:r w:rsidR="00482947" w:rsidRPr="00482947">
        <w:rPr>
          <w:rFonts w:asciiTheme="minorHAnsi" w:hAnsiTheme="minorHAnsi" w:cstheme="minorHAnsi"/>
        </w:rPr>
        <w:t xml:space="preserve"> </w:t>
      </w:r>
      <w:r w:rsidRPr="00482947">
        <w:rPr>
          <w:rFonts w:asciiTheme="minorHAnsi" w:hAnsiTheme="minorHAnsi" w:cstheme="minorHAnsi"/>
        </w:rPr>
        <w:t>the BCET investment account advisor, introduced Damien Gottschalk, the new BCET investment account</w:t>
      </w:r>
      <w:r w:rsidR="000D7CDF" w:rsidRPr="00482947">
        <w:rPr>
          <w:rFonts w:asciiTheme="minorHAnsi" w:hAnsiTheme="minorHAnsi" w:cstheme="minorHAnsi"/>
        </w:rPr>
        <w:t xml:space="preserve"> manager. Damien introduced himself and provided the following insights:</w:t>
      </w:r>
    </w:p>
    <w:p w14:paraId="5656C968" w14:textId="77777777" w:rsidR="000D7CDF" w:rsidRDefault="000D7CDF" w:rsidP="00B375A2">
      <w:pPr>
        <w:rPr>
          <w:rFonts w:asciiTheme="minorHAnsi" w:hAnsiTheme="minorHAnsi" w:cstheme="minorHAnsi"/>
          <w:sz w:val="22"/>
          <w:szCs w:val="22"/>
        </w:rPr>
      </w:pPr>
    </w:p>
    <w:p w14:paraId="197F5E06" w14:textId="6A175667" w:rsidR="000D7CDF" w:rsidRPr="00482947" w:rsidRDefault="000D7CDF" w:rsidP="00482947">
      <w:pPr>
        <w:pStyle w:val="ListParagraph"/>
        <w:numPr>
          <w:ilvl w:val="0"/>
          <w:numId w:val="2"/>
        </w:numPr>
        <w:pBdr>
          <w:top w:val="nil"/>
          <w:left w:val="nil"/>
          <w:bottom w:val="nil"/>
          <w:right w:val="nil"/>
          <w:between w:val="nil"/>
        </w:pBdr>
        <w:rPr>
          <w:rFonts w:asciiTheme="minorHAnsi" w:eastAsia="Roboto" w:hAnsiTheme="minorHAnsi" w:cstheme="minorHAnsi"/>
          <w:color w:val="000000"/>
        </w:rPr>
      </w:pPr>
      <w:r w:rsidRPr="00482947">
        <w:rPr>
          <w:rFonts w:asciiTheme="minorHAnsi" w:eastAsia="Roboto" w:hAnsiTheme="minorHAnsi" w:cstheme="minorHAnsi"/>
          <w:color w:val="000000"/>
        </w:rPr>
        <w:t xml:space="preserve">Federal Reserve Bank is expected to have </w:t>
      </w:r>
      <w:r w:rsidRPr="00482947">
        <w:rPr>
          <w:rFonts w:asciiTheme="minorHAnsi" w:eastAsia="Roboto" w:hAnsiTheme="minorHAnsi" w:cstheme="minorHAnsi"/>
          <w:color w:val="000000"/>
        </w:rPr>
        <w:t>2</w:t>
      </w:r>
      <w:r w:rsidRPr="00482947">
        <w:rPr>
          <w:rFonts w:asciiTheme="minorHAnsi" w:eastAsia="Roboto" w:hAnsiTheme="minorHAnsi" w:cstheme="minorHAnsi"/>
          <w:color w:val="000000"/>
        </w:rPr>
        <w:t xml:space="preserve"> rate reductions this year</w:t>
      </w:r>
      <w:r w:rsidRPr="00482947">
        <w:rPr>
          <w:rFonts w:asciiTheme="minorHAnsi" w:eastAsia="Roboto" w:hAnsiTheme="minorHAnsi" w:cstheme="minorHAnsi"/>
          <w:color w:val="000000"/>
        </w:rPr>
        <w:t xml:space="preserve"> instead of 4 due to uncertainty with tariffs.</w:t>
      </w:r>
    </w:p>
    <w:p w14:paraId="53010B32" w14:textId="4D6C72BE" w:rsidR="000D7CDF" w:rsidRPr="00482947" w:rsidRDefault="000D7CDF" w:rsidP="00482947">
      <w:pPr>
        <w:pStyle w:val="ListParagraph"/>
        <w:numPr>
          <w:ilvl w:val="0"/>
          <w:numId w:val="2"/>
        </w:numPr>
        <w:pBdr>
          <w:top w:val="nil"/>
          <w:left w:val="nil"/>
          <w:bottom w:val="nil"/>
          <w:right w:val="nil"/>
          <w:between w:val="nil"/>
        </w:pBdr>
        <w:rPr>
          <w:rFonts w:asciiTheme="minorHAnsi" w:eastAsia="Roboto" w:hAnsiTheme="minorHAnsi" w:cstheme="minorHAnsi"/>
          <w:color w:val="000000"/>
        </w:rPr>
      </w:pPr>
      <w:r w:rsidRPr="00482947">
        <w:rPr>
          <w:rFonts w:asciiTheme="minorHAnsi" w:eastAsia="Roboto" w:hAnsiTheme="minorHAnsi" w:cstheme="minorHAnsi"/>
          <w:color w:val="000000"/>
        </w:rPr>
        <w:t xml:space="preserve">Inflation </w:t>
      </w:r>
      <w:proofErr w:type="gramStart"/>
      <w:r w:rsidRPr="00482947">
        <w:rPr>
          <w:rFonts w:asciiTheme="minorHAnsi" w:eastAsia="Roboto" w:hAnsiTheme="minorHAnsi" w:cstheme="minorHAnsi"/>
          <w:color w:val="000000"/>
        </w:rPr>
        <w:t>rate</w:t>
      </w:r>
      <w:proofErr w:type="gramEnd"/>
      <w:r w:rsidRPr="00482947">
        <w:rPr>
          <w:rFonts w:asciiTheme="minorHAnsi" w:eastAsia="Roboto" w:hAnsiTheme="minorHAnsi" w:cstheme="minorHAnsi"/>
          <w:color w:val="000000"/>
        </w:rPr>
        <w:t xml:space="preserve"> up to 3%.</w:t>
      </w:r>
    </w:p>
    <w:p w14:paraId="24755338" w14:textId="2ACB85E9" w:rsidR="000D7CDF" w:rsidRPr="00482947" w:rsidRDefault="000D7CDF" w:rsidP="00482947">
      <w:pPr>
        <w:pStyle w:val="ListParagraph"/>
        <w:numPr>
          <w:ilvl w:val="0"/>
          <w:numId w:val="2"/>
        </w:numPr>
        <w:pBdr>
          <w:top w:val="nil"/>
          <w:left w:val="nil"/>
          <w:bottom w:val="nil"/>
          <w:right w:val="nil"/>
          <w:between w:val="nil"/>
        </w:pBdr>
        <w:rPr>
          <w:rFonts w:asciiTheme="minorHAnsi" w:eastAsia="Roboto" w:hAnsiTheme="minorHAnsi" w:cstheme="minorHAnsi"/>
          <w:color w:val="000000"/>
        </w:rPr>
      </w:pPr>
      <w:r w:rsidRPr="00482947">
        <w:rPr>
          <w:rFonts w:asciiTheme="minorHAnsi" w:eastAsia="Roboto" w:hAnsiTheme="minorHAnsi" w:cstheme="minorHAnsi"/>
          <w:color w:val="000000"/>
        </w:rPr>
        <w:t>BCET currently has a moderate growth/balanced portfolio. Suggestion is to stay the course</w:t>
      </w:r>
      <w:r w:rsidRPr="00482947">
        <w:rPr>
          <w:rFonts w:asciiTheme="minorHAnsi" w:eastAsia="Roboto" w:hAnsiTheme="minorHAnsi" w:cstheme="minorHAnsi"/>
          <w:color w:val="000000"/>
        </w:rPr>
        <w:t>.</w:t>
      </w:r>
      <w:r w:rsidRPr="00482947">
        <w:rPr>
          <w:rFonts w:asciiTheme="minorHAnsi" w:eastAsia="Roboto" w:hAnsiTheme="minorHAnsi" w:cstheme="minorHAnsi"/>
          <w:color w:val="000000"/>
        </w:rPr>
        <w:t xml:space="preserve"> Three goals of the portfolio are to grow the assets, protect the assets and spin off some income.</w:t>
      </w:r>
      <w:r w:rsidR="007174C6" w:rsidRPr="00482947">
        <w:rPr>
          <w:rFonts w:asciiTheme="minorHAnsi" w:eastAsia="Roboto" w:hAnsiTheme="minorHAnsi" w:cstheme="minorHAnsi"/>
          <w:color w:val="000000"/>
        </w:rPr>
        <w:t xml:space="preserve"> Best way to achieve this is a 65/35 split; 65% investment stocks and 35% investment bonds.</w:t>
      </w:r>
    </w:p>
    <w:p w14:paraId="44255097" w14:textId="47EAB521" w:rsidR="000D7CDF" w:rsidRPr="00482947" w:rsidRDefault="007174C6" w:rsidP="00482947">
      <w:pPr>
        <w:pStyle w:val="ListParagraph"/>
        <w:numPr>
          <w:ilvl w:val="0"/>
          <w:numId w:val="2"/>
        </w:numPr>
        <w:pBdr>
          <w:top w:val="nil"/>
          <w:left w:val="nil"/>
          <w:bottom w:val="nil"/>
          <w:right w:val="nil"/>
          <w:between w:val="nil"/>
        </w:pBdr>
        <w:rPr>
          <w:rFonts w:asciiTheme="minorHAnsi" w:eastAsia="Roboto" w:hAnsiTheme="minorHAnsi" w:cstheme="minorHAnsi"/>
          <w:color w:val="000000"/>
        </w:rPr>
      </w:pPr>
      <w:r w:rsidRPr="00482947">
        <w:rPr>
          <w:rFonts w:asciiTheme="minorHAnsi" w:eastAsia="Roboto" w:hAnsiTheme="minorHAnsi" w:cstheme="minorHAnsi"/>
          <w:color w:val="000000"/>
        </w:rPr>
        <w:t>Tariffs and DOGE</w:t>
      </w:r>
      <w:r w:rsidR="000D7CDF" w:rsidRPr="00482947">
        <w:rPr>
          <w:rFonts w:asciiTheme="minorHAnsi" w:eastAsia="Roboto" w:hAnsiTheme="minorHAnsi" w:cstheme="minorHAnsi"/>
          <w:color w:val="000000"/>
        </w:rPr>
        <w:t xml:space="preserve"> impact on the market is unknown.</w:t>
      </w:r>
      <w:r w:rsidRPr="00482947">
        <w:rPr>
          <w:rFonts w:asciiTheme="minorHAnsi" w:eastAsia="Roboto" w:hAnsiTheme="minorHAnsi" w:cstheme="minorHAnsi"/>
          <w:color w:val="000000"/>
        </w:rPr>
        <w:t xml:space="preserve"> </w:t>
      </w:r>
      <w:r w:rsidR="00061BCF" w:rsidRPr="00482947">
        <w:rPr>
          <w:rFonts w:asciiTheme="minorHAnsi" w:eastAsia="Roboto" w:hAnsiTheme="minorHAnsi" w:cstheme="minorHAnsi"/>
          <w:color w:val="000000"/>
        </w:rPr>
        <w:t>If the situation deteriorates, s</w:t>
      </w:r>
      <w:r w:rsidRPr="00482947">
        <w:rPr>
          <w:rFonts w:asciiTheme="minorHAnsi" w:eastAsia="Roboto" w:hAnsiTheme="minorHAnsi" w:cstheme="minorHAnsi"/>
          <w:color w:val="000000"/>
        </w:rPr>
        <w:t>uggest</w:t>
      </w:r>
      <w:r w:rsidR="00061BCF" w:rsidRPr="00482947">
        <w:rPr>
          <w:rFonts w:asciiTheme="minorHAnsi" w:eastAsia="Roboto" w:hAnsiTheme="minorHAnsi" w:cstheme="minorHAnsi"/>
          <w:color w:val="000000"/>
        </w:rPr>
        <w:t xml:space="preserve"> move some of 65% in stocks to bonds and implement more commodities in the portfolio</w:t>
      </w:r>
    </w:p>
    <w:p w14:paraId="6691982E" w14:textId="550914F5" w:rsidR="000D7CDF" w:rsidRPr="00482947" w:rsidRDefault="00482947" w:rsidP="00482947">
      <w:pPr>
        <w:pStyle w:val="ListParagraph"/>
        <w:numPr>
          <w:ilvl w:val="0"/>
          <w:numId w:val="2"/>
        </w:numPr>
        <w:pBdr>
          <w:top w:val="nil"/>
          <w:left w:val="nil"/>
          <w:bottom w:val="nil"/>
          <w:right w:val="nil"/>
          <w:between w:val="nil"/>
        </w:pBdr>
        <w:rPr>
          <w:rFonts w:asciiTheme="minorHAnsi" w:eastAsia="Roboto" w:hAnsiTheme="minorHAnsi" w:cstheme="minorHAnsi"/>
          <w:color w:val="000000"/>
        </w:rPr>
      </w:pPr>
      <w:r w:rsidRPr="00482947">
        <w:rPr>
          <w:rFonts w:asciiTheme="minorHAnsi" w:eastAsia="Roboto" w:hAnsiTheme="minorHAnsi" w:cstheme="minorHAnsi"/>
          <w:color w:val="000000"/>
        </w:rPr>
        <w:t>Portfolio returned 17.9% in 2024</w:t>
      </w:r>
      <w:r w:rsidR="000D7CDF" w:rsidRPr="00482947">
        <w:rPr>
          <w:rFonts w:asciiTheme="minorHAnsi" w:eastAsia="Roboto" w:hAnsiTheme="minorHAnsi" w:cstheme="minorHAnsi"/>
          <w:color w:val="000000"/>
        </w:rPr>
        <w:t>.</w:t>
      </w:r>
    </w:p>
    <w:p w14:paraId="2419EFB9" w14:textId="77777777" w:rsidR="00482947" w:rsidRPr="00482947" w:rsidRDefault="000D7CDF" w:rsidP="00482947">
      <w:pPr>
        <w:pStyle w:val="ListParagraph"/>
        <w:numPr>
          <w:ilvl w:val="0"/>
          <w:numId w:val="2"/>
        </w:numPr>
        <w:pBdr>
          <w:top w:val="nil"/>
          <w:left w:val="nil"/>
          <w:bottom w:val="nil"/>
          <w:right w:val="nil"/>
          <w:between w:val="nil"/>
        </w:pBdr>
        <w:rPr>
          <w:rFonts w:asciiTheme="minorHAnsi" w:eastAsia="Roboto" w:hAnsiTheme="minorHAnsi" w:cstheme="minorHAnsi"/>
        </w:rPr>
      </w:pPr>
      <w:r w:rsidRPr="00482947">
        <w:rPr>
          <w:rFonts w:asciiTheme="minorHAnsi" w:eastAsia="Roboto" w:hAnsiTheme="minorHAnsi" w:cstheme="minorHAnsi"/>
        </w:rPr>
        <w:t xml:space="preserve">Investments are within policy </w:t>
      </w:r>
      <w:r w:rsidR="00482947" w:rsidRPr="00482947">
        <w:rPr>
          <w:rFonts w:asciiTheme="minorHAnsi" w:eastAsia="Roboto" w:hAnsiTheme="minorHAnsi" w:cstheme="minorHAnsi"/>
        </w:rPr>
        <w:t>guidelines. They</w:t>
      </w:r>
      <w:r w:rsidRPr="00482947">
        <w:rPr>
          <w:rFonts w:asciiTheme="minorHAnsi" w:eastAsia="Roboto" w:hAnsiTheme="minorHAnsi" w:cstheme="minorHAnsi"/>
        </w:rPr>
        <w:t xml:space="preserve"> have no recommendations for policy change.</w:t>
      </w:r>
    </w:p>
    <w:p w14:paraId="45DF29C3" w14:textId="7CA6BFD3" w:rsidR="00482947" w:rsidRPr="00482947" w:rsidRDefault="00482947" w:rsidP="00482947">
      <w:pPr>
        <w:pStyle w:val="ListParagraph"/>
        <w:numPr>
          <w:ilvl w:val="0"/>
          <w:numId w:val="2"/>
        </w:numPr>
        <w:pBdr>
          <w:top w:val="nil"/>
          <w:left w:val="nil"/>
          <w:bottom w:val="nil"/>
          <w:right w:val="nil"/>
          <w:between w:val="nil"/>
        </w:pBdr>
        <w:rPr>
          <w:rFonts w:asciiTheme="minorHAnsi" w:eastAsia="Roboto" w:hAnsiTheme="minorHAnsi" w:cstheme="minorHAnsi"/>
        </w:rPr>
      </w:pPr>
      <w:r w:rsidRPr="00482947">
        <w:rPr>
          <w:rFonts w:asciiTheme="minorHAnsi" w:eastAsia="Roboto" w:hAnsiTheme="minorHAnsi" w:cstheme="minorHAnsi"/>
          <w:color w:val="000000"/>
        </w:rPr>
        <w:t>Per Casey Crytzer, Huntington has everything they need. Clarified check signers, Joe Rubino, Lincoln Kretchmar and Yvonne Connor.</w:t>
      </w:r>
    </w:p>
    <w:p w14:paraId="011D88D9" w14:textId="51AF514F" w:rsidR="000D7CDF" w:rsidRPr="00482947" w:rsidRDefault="000D7CDF" w:rsidP="00482947">
      <w:pPr>
        <w:pStyle w:val="ListParagraph"/>
        <w:numPr>
          <w:ilvl w:val="0"/>
          <w:numId w:val="2"/>
        </w:numPr>
        <w:rPr>
          <w:rFonts w:asciiTheme="minorHAnsi" w:eastAsia="Roboto" w:hAnsiTheme="minorHAnsi" w:cstheme="minorHAnsi"/>
        </w:rPr>
      </w:pPr>
      <w:r w:rsidRPr="00482947">
        <w:rPr>
          <w:rFonts w:asciiTheme="minorHAnsi" w:eastAsia="Roboto" w:hAnsiTheme="minorHAnsi" w:cstheme="minorHAnsi"/>
        </w:rPr>
        <w:t>Account balance 12/31/202</w:t>
      </w:r>
      <w:r w:rsidR="00482947" w:rsidRPr="00482947">
        <w:rPr>
          <w:rFonts w:asciiTheme="minorHAnsi" w:eastAsia="Roboto" w:hAnsiTheme="minorHAnsi" w:cstheme="minorHAnsi"/>
        </w:rPr>
        <w:t>4</w:t>
      </w:r>
      <w:r w:rsidRPr="00482947">
        <w:rPr>
          <w:rFonts w:asciiTheme="minorHAnsi" w:eastAsia="Roboto" w:hAnsiTheme="minorHAnsi" w:cstheme="minorHAnsi"/>
        </w:rPr>
        <w:t xml:space="preserve"> was $</w:t>
      </w:r>
      <w:r w:rsidR="00482947" w:rsidRPr="00482947">
        <w:rPr>
          <w:rFonts w:asciiTheme="minorHAnsi" w:eastAsia="Roboto" w:hAnsiTheme="minorHAnsi" w:cstheme="minorHAnsi"/>
        </w:rPr>
        <w:t>1,142,577.72.</w:t>
      </w:r>
    </w:p>
    <w:p w14:paraId="51573454" w14:textId="77777777" w:rsidR="000D7CDF" w:rsidRPr="00B375A2" w:rsidRDefault="000D7CDF" w:rsidP="00B375A2">
      <w:pPr>
        <w:rPr>
          <w:rFonts w:asciiTheme="minorHAnsi" w:hAnsiTheme="minorHAnsi" w:cstheme="minorHAnsi"/>
          <w:sz w:val="22"/>
          <w:szCs w:val="22"/>
        </w:rPr>
      </w:pPr>
    </w:p>
    <w:p w14:paraId="186CE9AD" w14:textId="64371508" w:rsidR="00B375A2" w:rsidRPr="00B375A2" w:rsidRDefault="00B375A2" w:rsidP="00B375A2">
      <w:pPr>
        <w:rPr>
          <w:rFonts w:asciiTheme="minorHAnsi" w:hAnsiTheme="minorHAnsi" w:cstheme="minorHAnsi"/>
          <w:b/>
          <w:bCs/>
          <w:sz w:val="22"/>
          <w:szCs w:val="22"/>
        </w:rPr>
      </w:pPr>
      <w:r w:rsidRPr="00D03D4A">
        <w:rPr>
          <w:rFonts w:asciiTheme="minorHAnsi" w:hAnsiTheme="minorHAnsi" w:cstheme="minorHAnsi"/>
          <w:b/>
          <w:bCs/>
          <w:sz w:val="22"/>
          <w:szCs w:val="22"/>
        </w:rPr>
        <w:t xml:space="preserve">Procedural Actions: </w:t>
      </w:r>
    </w:p>
    <w:p w14:paraId="254D457A" w14:textId="15B093A7" w:rsidR="00B375A2" w:rsidRPr="00D03D4A" w:rsidRDefault="00B375A2" w:rsidP="00B375A2">
      <w:pPr>
        <w:rPr>
          <w:rFonts w:asciiTheme="minorHAnsi" w:hAnsiTheme="minorHAnsi" w:cstheme="minorHAnsi"/>
          <w:sz w:val="22"/>
          <w:szCs w:val="22"/>
        </w:rPr>
      </w:pPr>
      <w:r w:rsidRPr="00D03D4A">
        <w:rPr>
          <w:rFonts w:asciiTheme="minorHAnsi" w:hAnsiTheme="minorHAnsi" w:cstheme="minorHAnsi"/>
          <w:sz w:val="22"/>
          <w:szCs w:val="22"/>
        </w:rPr>
        <w:t xml:space="preserve">Minutes from the </w:t>
      </w:r>
      <w:r w:rsidR="00654C67">
        <w:rPr>
          <w:rFonts w:asciiTheme="minorHAnsi" w:hAnsiTheme="minorHAnsi" w:cstheme="minorHAnsi"/>
          <w:sz w:val="22"/>
          <w:szCs w:val="22"/>
        </w:rPr>
        <w:t>November</w:t>
      </w:r>
      <w:r w:rsidRPr="00D03D4A">
        <w:rPr>
          <w:rFonts w:asciiTheme="minorHAnsi" w:hAnsiTheme="minorHAnsi" w:cstheme="minorHAnsi"/>
          <w:sz w:val="22"/>
          <w:szCs w:val="22"/>
        </w:rPr>
        <w:t xml:space="preserve"> 1</w:t>
      </w:r>
      <w:r w:rsidR="00654C67">
        <w:rPr>
          <w:rFonts w:asciiTheme="minorHAnsi" w:hAnsiTheme="minorHAnsi" w:cstheme="minorHAnsi"/>
          <w:sz w:val="22"/>
          <w:szCs w:val="22"/>
        </w:rPr>
        <w:t>5</w:t>
      </w:r>
      <w:r w:rsidRPr="00D03D4A">
        <w:rPr>
          <w:rFonts w:asciiTheme="minorHAnsi" w:hAnsiTheme="minorHAnsi" w:cstheme="minorHAnsi"/>
          <w:sz w:val="22"/>
          <w:szCs w:val="22"/>
        </w:rPr>
        <w:t>, 2024 meeting were presented for approval</w:t>
      </w:r>
      <w:r w:rsidR="00654C67">
        <w:rPr>
          <w:rFonts w:asciiTheme="minorHAnsi" w:hAnsiTheme="minorHAnsi" w:cstheme="minorHAnsi"/>
          <w:sz w:val="22"/>
          <w:szCs w:val="22"/>
        </w:rPr>
        <w:t xml:space="preserve">. </w:t>
      </w:r>
      <w:r w:rsidRPr="00D03D4A">
        <w:rPr>
          <w:rFonts w:asciiTheme="minorHAnsi" w:hAnsiTheme="minorHAnsi" w:cstheme="minorHAnsi"/>
          <w:sz w:val="22"/>
          <w:szCs w:val="22"/>
        </w:rPr>
        <w:t xml:space="preserve">Motions to accept the minutes made by </w:t>
      </w:r>
      <w:r w:rsidR="00654C67">
        <w:rPr>
          <w:rFonts w:asciiTheme="minorHAnsi" w:hAnsiTheme="minorHAnsi" w:cstheme="minorHAnsi"/>
          <w:sz w:val="22"/>
          <w:szCs w:val="22"/>
        </w:rPr>
        <w:t>Mike Jones</w:t>
      </w:r>
      <w:r w:rsidRPr="00D03D4A">
        <w:rPr>
          <w:rFonts w:asciiTheme="minorHAnsi" w:hAnsiTheme="minorHAnsi" w:cstheme="minorHAnsi"/>
          <w:sz w:val="22"/>
          <w:szCs w:val="22"/>
        </w:rPr>
        <w:t xml:space="preserve">, seconded by </w:t>
      </w:r>
      <w:r w:rsidR="00654C67">
        <w:rPr>
          <w:rFonts w:asciiTheme="minorHAnsi" w:hAnsiTheme="minorHAnsi" w:cstheme="minorHAnsi"/>
          <w:sz w:val="22"/>
          <w:szCs w:val="22"/>
        </w:rPr>
        <w:t>Yvonne Connor</w:t>
      </w:r>
      <w:r w:rsidRPr="00D03D4A">
        <w:rPr>
          <w:rFonts w:asciiTheme="minorHAnsi" w:hAnsiTheme="minorHAnsi" w:cstheme="minorHAnsi"/>
          <w:sz w:val="22"/>
          <w:szCs w:val="22"/>
        </w:rPr>
        <w:t xml:space="preserve">. Motion carried. </w:t>
      </w:r>
    </w:p>
    <w:p w14:paraId="206F1291" w14:textId="1A4509CB" w:rsidR="00B375A2" w:rsidRDefault="00B375A2" w:rsidP="00B375A2">
      <w:pPr>
        <w:rPr>
          <w:rFonts w:asciiTheme="minorHAnsi" w:hAnsiTheme="minorHAnsi" w:cstheme="minorHAnsi"/>
          <w:sz w:val="22"/>
          <w:szCs w:val="22"/>
        </w:rPr>
      </w:pPr>
      <w:r w:rsidRPr="00257A24">
        <w:rPr>
          <w:rFonts w:asciiTheme="minorHAnsi" w:hAnsiTheme="minorHAnsi" w:cstheme="minorHAnsi"/>
          <w:sz w:val="22"/>
          <w:szCs w:val="22"/>
        </w:rPr>
        <w:t xml:space="preserve">The treasurer’s report was presented for approval. </w:t>
      </w:r>
      <w:r w:rsidR="00654C67">
        <w:rPr>
          <w:rFonts w:asciiTheme="minorHAnsi" w:hAnsiTheme="minorHAnsi" w:cstheme="minorHAnsi"/>
          <w:sz w:val="22"/>
          <w:szCs w:val="22"/>
        </w:rPr>
        <w:t xml:space="preserve">There was a question about the change in donations for the Growing with Books Program ($70,816.99 in 2023, $30,100 in 2024) After review it was noted the 2023 donation included the book donation from LLS. </w:t>
      </w:r>
      <w:r w:rsidRPr="00257A24">
        <w:rPr>
          <w:rFonts w:asciiTheme="minorHAnsi" w:hAnsiTheme="minorHAnsi" w:cstheme="minorHAnsi"/>
          <w:sz w:val="22"/>
          <w:szCs w:val="22"/>
        </w:rPr>
        <w:t xml:space="preserve">Motion to accept the report was made by </w:t>
      </w:r>
      <w:r w:rsidR="00654C67">
        <w:rPr>
          <w:rFonts w:asciiTheme="minorHAnsi" w:hAnsiTheme="minorHAnsi" w:cstheme="minorHAnsi"/>
          <w:sz w:val="22"/>
          <w:szCs w:val="22"/>
        </w:rPr>
        <w:lastRenderedPageBreak/>
        <w:t>Yvonne Connor</w:t>
      </w:r>
      <w:r w:rsidRPr="00257A24">
        <w:rPr>
          <w:rFonts w:asciiTheme="minorHAnsi" w:hAnsiTheme="minorHAnsi" w:cstheme="minorHAnsi"/>
          <w:sz w:val="22"/>
          <w:szCs w:val="22"/>
        </w:rPr>
        <w:t xml:space="preserve">, seconded by </w:t>
      </w:r>
      <w:r w:rsidR="00654C67">
        <w:rPr>
          <w:rFonts w:asciiTheme="minorHAnsi" w:hAnsiTheme="minorHAnsi" w:cstheme="minorHAnsi"/>
          <w:sz w:val="22"/>
          <w:szCs w:val="22"/>
        </w:rPr>
        <w:t>Dan Donnelly</w:t>
      </w:r>
      <w:r w:rsidRPr="00257A24">
        <w:rPr>
          <w:rFonts w:asciiTheme="minorHAnsi" w:hAnsiTheme="minorHAnsi" w:cstheme="minorHAnsi"/>
          <w:sz w:val="22"/>
          <w:szCs w:val="22"/>
        </w:rPr>
        <w:t xml:space="preserve">. Motion carried. </w:t>
      </w:r>
      <w:r w:rsidR="00654C67">
        <w:rPr>
          <w:rFonts w:asciiTheme="minorHAnsi" w:hAnsiTheme="minorHAnsi" w:cstheme="minorHAnsi"/>
          <w:sz w:val="22"/>
          <w:szCs w:val="22"/>
        </w:rPr>
        <w:t xml:space="preserve">The 2025 budget will be reviewed by the BCET Executive Committee at their March meeting and then approved by the BCET Board via email. </w:t>
      </w:r>
    </w:p>
    <w:p w14:paraId="32CA86FF" w14:textId="5DCFB5A1" w:rsidR="00654C67" w:rsidRPr="00257A24" w:rsidRDefault="00654C67" w:rsidP="00B375A2">
      <w:pPr>
        <w:rPr>
          <w:rFonts w:asciiTheme="minorHAnsi" w:hAnsiTheme="minorHAnsi" w:cstheme="minorHAnsi"/>
          <w:sz w:val="22"/>
          <w:szCs w:val="22"/>
        </w:rPr>
      </w:pPr>
      <w:r>
        <w:rPr>
          <w:rFonts w:asciiTheme="minorHAnsi" w:hAnsiTheme="minorHAnsi" w:cstheme="minorHAnsi"/>
          <w:sz w:val="22"/>
          <w:szCs w:val="22"/>
        </w:rPr>
        <w:t xml:space="preserve">A motion was presented to engage with Ken Herrmann for </w:t>
      </w:r>
      <w:r w:rsidR="000B312A">
        <w:rPr>
          <w:rFonts w:asciiTheme="minorHAnsi" w:hAnsiTheme="minorHAnsi" w:cstheme="minorHAnsi"/>
          <w:sz w:val="22"/>
          <w:szCs w:val="22"/>
        </w:rPr>
        <w:t>the 990 and review by Roger Davis, second by Lincoln Kretchmar. Motion approved.</w:t>
      </w:r>
    </w:p>
    <w:p w14:paraId="602815D2" w14:textId="77777777" w:rsidR="00B375A2" w:rsidRPr="00257A24" w:rsidRDefault="00B375A2" w:rsidP="00B375A2">
      <w:pPr>
        <w:rPr>
          <w:rFonts w:asciiTheme="minorHAnsi" w:hAnsiTheme="minorHAnsi" w:cstheme="minorHAnsi"/>
          <w:sz w:val="22"/>
          <w:szCs w:val="22"/>
        </w:rPr>
      </w:pPr>
    </w:p>
    <w:p w14:paraId="7CDA0EA0" w14:textId="77777777" w:rsidR="00B375A2" w:rsidRPr="00D03D4A" w:rsidRDefault="00B375A2" w:rsidP="00B375A2">
      <w:pPr>
        <w:rPr>
          <w:rFonts w:asciiTheme="minorHAnsi" w:hAnsiTheme="minorHAnsi" w:cstheme="minorHAnsi"/>
          <w:b/>
          <w:bCs/>
          <w:sz w:val="22"/>
          <w:szCs w:val="22"/>
        </w:rPr>
      </w:pPr>
      <w:r w:rsidRPr="00257A24">
        <w:rPr>
          <w:rFonts w:asciiTheme="minorHAnsi" w:hAnsiTheme="minorHAnsi" w:cstheme="minorHAnsi"/>
          <w:b/>
          <w:bCs/>
          <w:sz w:val="22"/>
          <w:szCs w:val="22"/>
        </w:rPr>
        <w:t>Committee Reports</w:t>
      </w:r>
      <w:r w:rsidRPr="00D03D4A">
        <w:rPr>
          <w:rFonts w:asciiTheme="minorHAnsi" w:hAnsiTheme="minorHAnsi" w:cstheme="minorHAnsi"/>
          <w:b/>
          <w:bCs/>
          <w:sz w:val="22"/>
          <w:szCs w:val="22"/>
        </w:rPr>
        <w:t xml:space="preserve">: </w:t>
      </w:r>
    </w:p>
    <w:p w14:paraId="146C5E36" w14:textId="77777777" w:rsidR="00B375A2" w:rsidRPr="00257A24" w:rsidRDefault="00B375A2" w:rsidP="00B375A2">
      <w:pPr>
        <w:rPr>
          <w:rFonts w:asciiTheme="minorHAnsi" w:hAnsiTheme="minorHAnsi" w:cstheme="minorHAnsi"/>
          <w:sz w:val="22"/>
          <w:szCs w:val="22"/>
        </w:rPr>
      </w:pPr>
    </w:p>
    <w:p w14:paraId="7CF9005A" w14:textId="14258AB7" w:rsidR="00B375A2" w:rsidRDefault="00B375A2" w:rsidP="000B312A">
      <w:pPr>
        <w:rPr>
          <w:rFonts w:asciiTheme="minorHAnsi" w:hAnsiTheme="minorHAnsi" w:cstheme="minorHAnsi"/>
          <w:sz w:val="22"/>
          <w:szCs w:val="22"/>
        </w:rPr>
      </w:pPr>
      <w:r w:rsidRPr="00257A24">
        <w:rPr>
          <w:rFonts w:asciiTheme="minorHAnsi" w:hAnsiTheme="minorHAnsi" w:cstheme="minorHAnsi"/>
          <w:sz w:val="22"/>
          <w:szCs w:val="22"/>
        </w:rPr>
        <w:t xml:space="preserve">Marketing Committee – Lincoln Kretchmar reported BCET </w:t>
      </w:r>
      <w:r w:rsidR="000B312A">
        <w:rPr>
          <w:rFonts w:asciiTheme="minorHAnsi" w:hAnsiTheme="minorHAnsi" w:cstheme="minorHAnsi"/>
          <w:sz w:val="22"/>
          <w:szCs w:val="22"/>
        </w:rPr>
        <w:t xml:space="preserve">is partnering with an energy company, </w:t>
      </w:r>
      <w:proofErr w:type="spellStart"/>
      <w:r w:rsidR="000B312A">
        <w:rPr>
          <w:rFonts w:asciiTheme="minorHAnsi" w:hAnsiTheme="minorHAnsi" w:cstheme="minorHAnsi"/>
          <w:sz w:val="22"/>
          <w:szCs w:val="22"/>
        </w:rPr>
        <w:t>Veregy</w:t>
      </w:r>
      <w:proofErr w:type="spellEnd"/>
      <w:r w:rsidR="000B312A">
        <w:rPr>
          <w:rFonts w:asciiTheme="minorHAnsi" w:hAnsiTheme="minorHAnsi" w:cstheme="minorHAnsi"/>
          <w:sz w:val="22"/>
          <w:szCs w:val="22"/>
        </w:rPr>
        <w:t xml:space="preserve"> on a golf outing on June 30</w:t>
      </w:r>
      <w:r w:rsidR="000B312A" w:rsidRPr="000B312A">
        <w:rPr>
          <w:rFonts w:asciiTheme="minorHAnsi" w:hAnsiTheme="minorHAnsi" w:cstheme="minorHAnsi"/>
          <w:sz w:val="22"/>
          <w:szCs w:val="22"/>
          <w:vertAlign w:val="superscript"/>
        </w:rPr>
        <w:t>th</w:t>
      </w:r>
      <w:r w:rsidR="000B312A">
        <w:rPr>
          <w:rFonts w:asciiTheme="minorHAnsi" w:hAnsiTheme="minorHAnsi" w:cstheme="minorHAnsi"/>
          <w:sz w:val="22"/>
          <w:szCs w:val="22"/>
        </w:rPr>
        <w:t xml:space="preserve"> at Seven Oaks Country Club. There was a discussion about BCET being the acting non-profit, collecting sponsorship money and participant fees. The board feels it is prudent to keep track of time invested by Lincoln and Jamie.</w:t>
      </w:r>
    </w:p>
    <w:p w14:paraId="4FC6EB39" w14:textId="6DCF6EA4" w:rsidR="002869BF" w:rsidRDefault="002869BF" w:rsidP="000B312A">
      <w:pPr>
        <w:rPr>
          <w:rFonts w:asciiTheme="minorHAnsi" w:hAnsiTheme="minorHAnsi" w:cstheme="minorHAnsi"/>
          <w:sz w:val="22"/>
          <w:szCs w:val="22"/>
        </w:rPr>
      </w:pPr>
      <w:r>
        <w:rPr>
          <w:rFonts w:asciiTheme="minorHAnsi" w:hAnsiTheme="minorHAnsi" w:cstheme="minorHAnsi"/>
          <w:sz w:val="22"/>
          <w:szCs w:val="22"/>
        </w:rPr>
        <w:t>Lincoln presented that BCET has 675 likes on Face Book and teacher’s group is up to 159 members</w:t>
      </w:r>
    </w:p>
    <w:p w14:paraId="6C863C7E" w14:textId="16105CBD" w:rsidR="000B312A" w:rsidRDefault="000B312A" w:rsidP="000B312A">
      <w:pPr>
        <w:rPr>
          <w:rFonts w:asciiTheme="minorHAnsi" w:hAnsiTheme="minorHAnsi" w:cstheme="minorHAnsi"/>
          <w:sz w:val="22"/>
          <w:szCs w:val="22"/>
        </w:rPr>
      </w:pPr>
      <w:r>
        <w:rPr>
          <w:rFonts w:asciiTheme="minorHAnsi" w:hAnsiTheme="minorHAnsi" w:cstheme="minorHAnsi"/>
          <w:sz w:val="22"/>
          <w:szCs w:val="22"/>
        </w:rPr>
        <w:t xml:space="preserve">Lincoln presented the newsletter. All thought it looked great. </w:t>
      </w:r>
      <w:r w:rsidR="00156C78">
        <w:rPr>
          <w:rFonts w:asciiTheme="minorHAnsi" w:hAnsiTheme="minorHAnsi" w:cstheme="minorHAnsi"/>
          <w:sz w:val="22"/>
          <w:szCs w:val="22"/>
        </w:rPr>
        <w:t>There was a discussion about the distribution of the newsletter. Should we print some to put at the BC libraries, school districts?</w:t>
      </w:r>
    </w:p>
    <w:p w14:paraId="47C474B1" w14:textId="35E54E27" w:rsidR="000B312A" w:rsidRDefault="000B312A" w:rsidP="000B312A">
      <w:pPr>
        <w:rPr>
          <w:rFonts w:asciiTheme="minorHAnsi" w:hAnsiTheme="minorHAnsi" w:cstheme="minorHAnsi"/>
          <w:sz w:val="22"/>
          <w:szCs w:val="22"/>
        </w:rPr>
      </w:pPr>
      <w:r>
        <w:rPr>
          <w:rFonts w:asciiTheme="minorHAnsi" w:hAnsiTheme="minorHAnsi" w:cstheme="minorHAnsi"/>
          <w:sz w:val="22"/>
          <w:szCs w:val="22"/>
        </w:rPr>
        <w:t xml:space="preserve">Beth gave an overview of a </w:t>
      </w:r>
      <w:r w:rsidR="002869BF">
        <w:rPr>
          <w:rFonts w:asciiTheme="minorHAnsi" w:hAnsiTheme="minorHAnsi" w:cstheme="minorHAnsi"/>
          <w:sz w:val="22"/>
          <w:szCs w:val="22"/>
        </w:rPr>
        <w:t xml:space="preserve">potential </w:t>
      </w:r>
      <w:r>
        <w:rPr>
          <w:rFonts w:asciiTheme="minorHAnsi" w:hAnsiTheme="minorHAnsi" w:cstheme="minorHAnsi"/>
          <w:sz w:val="22"/>
          <w:szCs w:val="22"/>
        </w:rPr>
        <w:t>teacher event she would like to see BCET develop.</w:t>
      </w:r>
      <w:r w:rsidR="002869BF">
        <w:rPr>
          <w:rFonts w:asciiTheme="minorHAnsi" w:hAnsiTheme="minorHAnsi" w:cstheme="minorHAnsi"/>
          <w:sz w:val="22"/>
          <w:szCs w:val="22"/>
        </w:rPr>
        <w:t xml:space="preserve"> Beth described a countywide event she had participated in when she lived in DC. She has spoken with Eric Rosendale, BVIU ED. Beth also connected with Carol </w:t>
      </w:r>
      <w:proofErr w:type="spellStart"/>
      <w:r w:rsidR="002869BF">
        <w:rPr>
          <w:rFonts w:asciiTheme="minorHAnsi" w:hAnsiTheme="minorHAnsi" w:cstheme="minorHAnsi"/>
          <w:sz w:val="22"/>
          <w:szCs w:val="22"/>
        </w:rPr>
        <w:t>Sprinker</w:t>
      </w:r>
      <w:proofErr w:type="spellEnd"/>
      <w:r w:rsidR="002869BF">
        <w:rPr>
          <w:rFonts w:asciiTheme="minorHAnsi" w:hAnsiTheme="minorHAnsi" w:cstheme="minorHAnsi"/>
          <w:sz w:val="22"/>
          <w:szCs w:val="22"/>
        </w:rPr>
        <w:t>, Wright Promise ED who had a similar idea but with professional credits.</w:t>
      </w:r>
      <w:r>
        <w:rPr>
          <w:rFonts w:asciiTheme="minorHAnsi" w:hAnsiTheme="minorHAnsi" w:cstheme="minorHAnsi"/>
          <w:sz w:val="22"/>
          <w:szCs w:val="22"/>
        </w:rPr>
        <w:t xml:space="preserve"> Joe Guarino</w:t>
      </w:r>
      <w:r w:rsidR="00156C78">
        <w:rPr>
          <w:rFonts w:asciiTheme="minorHAnsi" w:hAnsiTheme="minorHAnsi" w:cstheme="minorHAnsi"/>
          <w:sz w:val="22"/>
          <w:szCs w:val="22"/>
        </w:rPr>
        <w:t xml:space="preserve"> has spoken with Carol </w:t>
      </w:r>
      <w:proofErr w:type="spellStart"/>
      <w:r w:rsidR="00156C78">
        <w:rPr>
          <w:rFonts w:asciiTheme="minorHAnsi" w:hAnsiTheme="minorHAnsi" w:cstheme="minorHAnsi"/>
          <w:sz w:val="22"/>
          <w:szCs w:val="22"/>
        </w:rPr>
        <w:t>Sprinker</w:t>
      </w:r>
      <w:proofErr w:type="spellEnd"/>
      <w:r w:rsidR="00156C78">
        <w:rPr>
          <w:rFonts w:asciiTheme="minorHAnsi" w:hAnsiTheme="minorHAnsi" w:cstheme="minorHAnsi"/>
          <w:sz w:val="22"/>
          <w:szCs w:val="22"/>
        </w:rPr>
        <w:t xml:space="preserve"> and </w:t>
      </w:r>
      <w:r>
        <w:rPr>
          <w:rFonts w:asciiTheme="minorHAnsi" w:hAnsiTheme="minorHAnsi" w:cstheme="minorHAnsi"/>
          <w:sz w:val="22"/>
          <w:szCs w:val="22"/>
        </w:rPr>
        <w:t xml:space="preserve">gave insight to a teacher event taking place on Colombus Day 2025. Perhaps BCET could </w:t>
      </w:r>
      <w:r w:rsidR="002869BF">
        <w:rPr>
          <w:rFonts w:asciiTheme="minorHAnsi" w:hAnsiTheme="minorHAnsi" w:cstheme="minorHAnsi"/>
          <w:sz w:val="22"/>
          <w:szCs w:val="22"/>
        </w:rPr>
        <w:t>be a vendor or partner on this event.</w:t>
      </w:r>
      <w:r w:rsidR="00156C78">
        <w:rPr>
          <w:rFonts w:asciiTheme="minorHAnsi" w:hAnsiTheme="minorHAnsi" w:cstheme="minorHAnsi"/>
          <w:sz w:val="22"/>
          <w:szCs w:val="22"/>
        </w:rPr>
        <w:t xml:space="preserve"> </w:t>
      </w:r>
    </w:p>
    <w:p w14:paraId="0FEC0037" w14:textId="77777777" w:rsidR="002869BF" w:rsidRPr="00257A24" w:rsidRDefault="002869BF" w:rsidP="000B312A">
      <w:pPr>
        <w:rPr>
          <w:rFonts w:asciiTheme="minorHAnsi" w:hAnsiTheme="minorHAnsi" w:cstheme="minorHAnsi"/>
          <w:sz w:val="22"/>
          <w:szCs w:val="22"/>
        </w:rPr>
      </w:pPr>
    </w:p>
    <w:p w14:paraId="2193B529" w14:textId="1A9BE6D0" w:rsidR="00156C78" w:rsidRDefault="00B375A2" w:rsidP="00B375A2">
      <w:pPr>
        <w:rPr>
          <w:rFonts w:asciiTheme="minorHAnsi" w:hAnsiTheme="minorHAnsi" w:cstheme="minorHAnsi"/>
          <w:sz w:val="22"/>
          <w:szCs w:val="22"/>
        </w:rPr>
      </w:pPr>
      <w:r w:rsidRPr="00257A24">
        <w:rPr>
          <w:rFonts w:asciiTheme="minorHAnsi" w:hAnsiTheme="minorHAnsi" w:cstheme="minorHAnsi"/>
          <w:sz w:val="22"/>
          <w:szCs w:val="22"/>
        </w:rPr>
        <w:t xml:space="preserve">Programs Committee - Jamie Connelly </w:t>
      </w:r>
      <w:r w:rsidR="00156C78">
        <w:rPr>
          <w:rFonts w:asciiTheme="minorHAnsi" w:hAnsiTheme="minorHAnsi" w:cstheme="minorHAnsi"/>
          <w:sz w:val="22"/>
          <w:szCs w:val="22"/>
        </w:rPr>
        <w:t xml:space="preserve">reported the programs committee will be trying to increase participation in the STEAM Walk program by demonstrating to schools how many already do STEAM Walks they just are not aware of it. </w:t>
      </w:r>
    </w:p>
    <w:p w14:paraId="39F47052" w14:textId="1B35E3BE" w:rsidR="00156C78" w:rsidRDefault="00156C78" w:rsidP="00B375A2">
      <w:pPr>
        <w:rPr>
          <w:rFonts w:asciiTheme="minorHAnsi" w:hAnsiTheme="minorHAnsi" w:cstheme="minorHAnsi"/>
          <w:sz w:val="22"/>
          <w:szCs w:val="22"/>
        </w:rPr>
      </w:pPr>
      <w:r>
        <w:rPr>
          <w:rFonts w:asciiTheme="minorHAnsi" w:hAnsiTheme="minorHAnsi" w:cstheme="minorHAnsi"/>
          <w:sz w:val="22"/>
          <w:szCs w:val="22"/>
        </w:rPr>
        <w:t>Joe Guarino and Jamie are going to work on a voluntary session about how to complete a grant application in the hopes that this will improve the mini-grant applications we receive.</w:t>
      </w:r>
    </w:p>
    <w:p w14:paraId="46935899" w14:textId="2196C073" w:rsidR="00156C78" w:rsidRDefault="00156C78" w:rsidP="00156C78">
      <w:pPr>
        <w:rPr>
          <w:rFonts w:asciiTheme="minorHAnsi" w:hAnsiTheme="minorHAnsi" w:cstheme="minorHAnsi"/>
          <w:sz w:val="22"/>
          <w:szCs w:val="22"/>
        </w:rPr>
      </w:pPr>
      <w:r>
        <w:rPr>
          <w:rFonts w:asciiTheme="minorHAnsi" w:hAnsiTheme="minorHAnsi" w:cstheme="minorHAnsi"/>
          <w:sz w:val="22"/>
          <w:szCs w:val="22"/>
        </w:rPr>
        <w:t xml:space="preserve">Jamie </w:t>
      </w:r>
      <w:r>
        <w:rPr>
          <w:rFonts w:asciiTheme="minorHAnsi" w:hAnsiTheme="minorHAnsi" w:cstheme="minorHAnsi"/>
          <w:sz w:val="22"/>
          <w:szCs w:val="22"/>
        </w:rPr>
        <w:t xml:space="preserve">expressed the desire </w:t>
      </w:r>
      <w:r>
        <w:rPr>
          <w:rFonts w:asciiTheme="minorHAnsi" w:hAnsiTheme="minorHAnsi" w:cstheme="minorHAnsi"/>
          <w:sz w:val="22"/>
          <w:szCs w:val="22"/>
        </w:rPr>
        <w:t xml:space="preserve">of the programs committee </w:t>
      </w:r>
      <w:r>
        <w:rPr>
          <w:rFonts w:asciiTheme="minorHAnsi" w:hAnsiTheme="minorHAnsi" w:cstheme="minorHAnsi"/>
          <w:sz w:val="22"/>
          <w:szCs w:val="22"/>
        </w:rPr>
        <w:t>to put IMPACT Grants on hold for the time being until BCET has some funds to support this program</w:t>
      </w:r>
      <w:r w:rsidRPr="00257A24">
        <w:rPr>
          <w:rFonts w:asciiTheme="minorHAnsi" w:hAnsiTheme="minorHAnsi" w:cstheme="minorHAnsi"/>
          <w:sz w:val="22"/>
          <w:szCs w:val="22"/>
        </w:rPr>
        <w:t>.</w:t>
      </w:r>
      <w:r>
        <w:rPr>
          <w:rFonts w:asciiTheme="minorHAnsi" w:hAnsiTheme="minorHAnsi" w:cstheme="minorHAnsi"/>
          <w:sz w:val="22"/>
          <w:szCs w:val="22"/>
        </w:rPr>
        <w:t xml:space="preserve"> </w:t>
      </w:r>
      <w:r w:rsidR="008A3EA6">
        <w:rPr>
          <w:rFonts w:asciiTheme="minorHAnsi" w:hAnsiTheme="minorHAnsi" w:cstheme="minorHAnsi"/>
          <w:sz w:val="22"/>
          <w:szCs w:val="22"/>
        </w:rPr>
        <w:t xml:space="preserve">The programs committee will revisit the IMPACT grant application and improve the verbiage to be clearer on the process of applying and BCET looking for funding. </w:t>
      </w:r>
      <w:r>
        <w:rPr>
          <w:rFonts w:asciiTheme="minorHAnsi" w:hAnsiTheme="minorHAnsi" w:cstheme="minorHAnsi"/>
          <w:sz w:val="22"/>
          <w:szCs w:val="22"/>
        </w:rPr>
        <w:t xml:space="preserve">All agreed. </w:t>
      </w:r>
      <w:r>
        <w:rPr>
          <w:rFonts w:asciiTheme="minorHAnsi" w:hAnsiTheme="minorHAnsi" w:cstheme="minorHAnsi"/>
          <w:sz w:val="22"/>
          <w:szCs w:val="22"/>
        </w:rPr>
        <w:t xml:space="preserve">This </w:t>
      </w:r>
      <w:r w:rsidR="008A3EA6">
        <w:rPr>
          <w:rFonts w:asciiTheme="minorHAnsi" w:hAnsiTheme="minorHAnsi" w:cstheme="minorHAnsi"/>
          <w:sz w:val="22"/>
          <w:szCs w:val="22"/>
        </w:rPr>
        <w:t>led</w:t>
      </w:r>
      <w:r>
        <w:rPr>
          <w:rFonts w:asciiTheme="minorHAnsi" w:hAnsiTheme="minorHAnsi" w:cstheme="minorHAnsi"/>
          <w:sz w:val="22"/>
          <w:szCs w:val="22"/>
        </w:rPr>
        <w:t xml:space="preserve"> to a discussion about BCET needing to find diversified sources of funding. </w:t>
      </w:r>
    </w:p>
    <w:p w14:paraId="5389EB65" w14:textId="4C43F97E" w:rsidR="008A3EA6" w:rsidRDefault="008A3EA6" w:rsidP="008A3EA6">
      <w:pPr>
        <w:rPr>
          <w:rFonts w:asciiTheme="minorHAnsi" w:hAnsiTheme="minorHAnsi" w:cstheme="minorHAnsi"/>
          <w:sz w:val="22"/>
          <w:szCs w:val="22"/>
        </w:rPr>
      </w:pPr>
      <w:r>
        <w:rPr>
          <w:rFonts w:asciiTheme="minorHAnsi" w:hAnsiTheme="minorHAnsi" w:cstheme="minorHAnsi"/>
          <w:sz w:val="22"/>
          <w:szCs w:val="22"/>
        </w:rPr>
        <w:t xml:space="preserve">The programs committee will be designing a new process for the BCET Teacher of the year. </w:t>
      </w:r>
      <w:r>
        <w:rPr>
          <w:rFonts w:asciiTheme="minorHAnsi" w:hAnsiTheme="minorHAnsi" w:cstheme="minorHAnsi"/>
          <w:sz w:val="22"/>
          <w:szCs w:val="22"/>
        </w:rPr>
        <w:t xml:space="preserve">It will be a nomination, narrowed down to 3-4 who will then submit an application that will be evaluated over the summer to be awarded at the BCET donor event in the fall. Jamie also suggested the possibility of 2 teachers of the Year, maybe high school and elementary and potentially a monetary award. </w:t>
      </w:r>
      <w:r>
        <w:rPr>
          <w:rFonts w:asciiTheme="minorHAnsi" w:hAnsiTheme="minorHAnsi" w:cstheme="minorHAnsi"/>
          <w:sz w:val="22"/>
          <w:szCs w:val="22"/>
        </w:rPr>
        <w:t>Joe Guarino will work on this with Jamie.</w:t>
      </w:r>
    </w:p>
    <w:p w14:paraId="4A41236B" w14:textId="60824BFF" w:rsidR="00AE69B7" w:rsidRDefault="00AE69B7" w:rsidP="008A3EA6">
      <w:pPr>
        <w:rPr>
          <w:rFonts w:asciiTheme="minorHAnsi" w:hAnsiTheme="minorHAnsi" w:cstheme="minorHAnsi"/>
          <w:sz w:val="22"/>
          <w:szCs w:val="22"/>
        </w:rPr>
      </w:pPr>
      <w:r>
        <w:rPr>
          <w:rFonts w:asciiTheme="minorHAnsi" w:hAnsiTheme="minorHAnsi" w:cstheme="minorHAnsi"/>
          <w:sz w:val="22"/>
          <w:szCs w:val="22"/>
        </w:rPr>
        <w:t>There was a discussion about how does BCET get information to the teachers. Joe Guarino explained a hot chocolate bar he had at New Brighton. It was mentioned that BCET has delivered pies on PI Day and cookies with information about BCET. The Marketing committee discussed delivering chocolate bars.</w:t>
      </w:r>
    </w:p>
    <w:p w14:paraId="3974C9FF" w14:textId="6ED7B949" w:rsidR="0073590F" w:rsidRDefault="0073590F" w:rsidP="008A3EA6">
      <w:pPr>
        <w:rPr>
          <w:rFonts w:asciiTheme="minorHAnsi" w:hAnsiTheme="minorHAnsi" w:cstheme="minorHAnsi"/>
          <w:sz w:val="22"/>
          <w:szCs w:val="22"/>
        </w:rPr>
      </w:pPr>
      <w:r>
        <w:rPr>
          <w:rFonts w:asciiTheme="minorHAnsi" w:hAnsiTheme="minorHAnsi" w:cstheme="minorHAnsi"/>
          <w:sz w:val="22"/>
          <w:szCs w:val="22"/>
        </w:rPr>
        <w:t xml:space="preserve">The programs committee will be reviewing the MUTJ scholarship applications again this year. </w:t>
      </w:r>
    </w:p>
    <w:p w14:paraId="1005B8E8" w14:textId="77777777" w:rsidR="00156C78" w:rsidRPr="00257A24" w:rsidRDefault="00156C78" w:rsidP="00B375A2">
      <w:pPr>
        <w:rPr>
          <w:rFonts w:asciiTheme="minorHAnsi" w:hAnsiTheme="minorHAnsi" w:cstheme="minorHAnsi"/>
          <w:sz w:val="22"/>
          <w:szCs w:val="22"/>
        </w:rPr>
      </w:pPr>
    </w:p>
    <w:p w14:paraId="6E44249A" w14:textId="69CCD1B2" w:rsidR="00B375A2" w:rsidRDefault="00B375A2" w:rsidP="00B375A2">
      <w:pPr>
        <w:rPr>
          <w:rFonts w:asciiTheme="minorHAnsi" w:hAnsiTheme="minorHAnsi" w:cstheme="minorHAnsi"/>
          <w:sz w:val="22"/>
          <w:szCs w:val="22"/>
        </w:rPr>
      </w:pPr>
      <w:r w:rsidRPr="00257A24">
        <w:rPr>
          <w:rFonts w:asciiTheme="minorHAnsi" w:hAnsiTheme="minorHAnsi" w:cstheme="minorHAnsi"/>
          <w:sz w:val="22"/>
          <w:szCs w:val="22"/>
        </w:rPr>
        <w:t>Events and Fundraising Committee – Jamie Connelly discussed the donation request mailing</w:t>
      </w:r>
      <w:r w:rsidR="00AE69B7">
        <w:rPr>
          <w:rFonts w:asciiTheme="minorHAnsi" w:hAnsiTheme="minorHAnsi" w:cstheme="minorHAnsi"/>
          <w:sz w:val="22"/>
          <w:szCs w:val="22"/>
        </w:rPr>
        <w:t xml:space="preserve"> she and Yvonne Connor have been working on. The letters are ready to be mailed but we need to figure out how to mail them as a non-profit. Once we have the system down, we hope to do several more mailing this year. </w:t>
      </w:r>
    </w:p>
    <w:p w14:paraId="105FAC4D" w14:textId="6AC6A975" w:rsidR="00AE69B7" w:rsidRPr="00257A24" w:rsidRDefault="00AE69B7" w:rsidP="00B375A2">
      <w:pPr>
        <w:rPr>
          <w:rFonts w:asciiTheme="minorHAnsi" w:hAnsiTheme="minorHAnsi" w:cstheme="minorHAnsi"/>
          <w:sz w:val="22"/>
          <w:szCs w:val="22"/>
        </w:rPr>
      </w:pPr>
      <w:r>
        <w:rPr>
          <w:rFonts w:asciiTheme="minorHAnsi" w:hAnsiTheme="minorHAnsi" w:cstheme="minorHAnsi"/>
          <w:sz w:val="22"/>
          <w:szCs w:val="22"/>
        </w:rPr>
        <w:t>Joe Rubino discussed the Education Hall of Fame to be held May 6</w:t>
      </w:r>
      <w:r w:rsidRPr="00AE69B7">
        <w:rPr>
          <w:rFonts w:asciiTheme="minorHAnsi" w:hAnsiTheme="minorHAnsi" w:cstheme="minorHAnsi"/>
          <w:sz w:val="22"/>
          <w:szCs w:val="22"/>
          <w:vertAlign w:val="superscript"/>
        </w:rPr>
        <w:t>th</w:t>
      </w:r>
      <w:r>
        <w:rPr>
          <w:rFonts w:asciiTheme="minorHAnsi" w:hAnsiTheme="minorHAnsi" w:cstheme="minorHAnsi"/>
          <w:sz w:val="22"/>
          <w:szCs w:val="22"/>
        </w:rPr>
        <w:t xml:space="preserve"> at Seven Oaks. We are still accepting nominations. Selections will be made at the meeting on February 27</w:t>
      </w:r>
      <w:r w:rsidRPr="00AE69B7">
        <w:rPr>
          <w:rFonts w:asciiTheme="minorHAnsi" w:hAnsiTheme="minorHAnsi" w:cstheme="minorHAnsi"/>
          <w:sz w:val="22"/>
          <w:szCs w:val="22"/>
          <w:vertAlign w:val="superscript"/>
        </w:rPr>
        <w:t>th</w:t>
      </w:r>
      <w:r>
        <w:rPr>
          <w:rFonts w:asciiTheme="minorHAnsi" w:hAnsiTheme="minorHAnsi" w:cstheme="minorHAnsi"/>
          <w:sz w:val="22"/>
          <w:szCs w:val="22"/>
        </w:rPr>
        <w:t>.</w:t>
      </w:r>
    </w:p>
    <w:p w14:paraId="2A53C2D0" w14:textId="77777777" w:rsidR="00B375A2" w:rsidRPr="0073590F" w:rsidRDefault="00B375A2" w:rsidP="0073590F">
      <w:pPr>
        <w:rPr>
          <w:rFonts w:cstheme="minorHAnsi"/>
          <w:sz w:val="22"/>
          <w:szCs w:val="22"/>
        </w:rPr>
      </w:pPr>
    </w:p>
    <w:p w14:paraId="4AC68FC9" w14:textId="77777777" w:rsidR="0073590F" w:rsidRDefault="0073590F" w:rsidP="00B375A2">
      <w:pPr>
        <w:rPr>
          <w:rFonts w:asciiTheme="minorHAnsi" w:hAnsiTheme="minorHAnsi" w:cstheme="minorHAnsi"/>
          <w:b/>
          <w:bCs/>
          <w:sz w:val="22"/>
          <w:szCs w:val="22"/>
        </w:rPr>
      </w:pPr>
    </w:p>
    <w:p w14:paraId="5AF612DE" w14:textId="77777777" w:rsidR="0073590F" w:rsidRDefault="0073590F" w:rsidP="00B375A2">
      <w:pPr>
        <w:rPr>
          <w:rFonts w:asciiTheme="minorHAnsi" w:hAnsiTheme="minorHAnsi" w:cstheme="minorHAnsi"/>
          <w:b/>
          <w:bCs/>
          <w:sz w:val="22"/>
          <w:szCs w:val="22"/>
        </w:rPr>
      </w:pPr>
    </w:p>
    <w:p w14:paraId="6A65689F" w14:textId="3E86F872" w:rsidR="00B375A2" w:rsidRPr="00257A24" w:rsidRDefault="00B375A2" w:rsidP="00B375A2">
      <w:pPr>
        <w:rPr>
          <w:rFonts w:asciiTheme="minorHAnsi" w:hAnsiTheme="minorHAnsi" w:cstheme="minorHAnsi"/>
          <w:b/>
          <w:bCs/>
          <w:sz w:val="22"/>
          <w:szCs w:val="22"/>
        </w:rPr>
      </w:pPr>
      <w:r w:rsidRPr="00257A24">
        <w:rPr>
          <w:rFonts w:asciiTheme="minorHAnsi" w:hAnsiTheme="minorHAnsi" w:cstheme="minorHAnsi"/>
          <w:b/>
          <w:bCs/>
          <w:sz w:val="22"/>
          <w:szCs w:val="22"/>
        </w:rPr>
        <w:lastRenderedPageBreak/>
        <w:t>NEW BUSINESS</w:t>
      </w:r>
    </w:p>
    <w:p w14:paraId="078C9D10" w14:textId="3F804254" w:rsidR="003D7CDD" w:rsidRDefault="0073590F" w:rsidP="00B375A2">
      <w:pPr>
        <w:rPr>
          <w:rFonts w:asciiTheme="minorHAnsi" w:hAnsiTheme="minorHAnsi" w:cstheme="minorHAnsi"/>
          <w:sz w:val="22"/>
          <w:szCs w:val="22"/>
        </w:rPr>
      </w:pPr>
      <w:r w:rsidRPr="0073590F">
        <w:rPr>
          <w:rFonts w:asciiTheme="minorHAnsi" w:hAnsiTheme="minorHAnsi" w:cstheme="minorHAnsi"/>
          <w:sz w:val="22"/>
          <w:szCs w:val="22"/>
        </w:rPr>
        <w:t xml:space="preserve">Joe Rubino </w:t>
      </w:r>
      <w:r>
        <w:rPr>
          <w:rFonts w:asciiTheme="minorHAnsi" w:hAnsiTheme="minorHAnsi" w:cstheme="minorHAnsi"/>
          <w:sz w:val="22"/>
          <w:szCs w:val="22"/>
        </w:rPr>
        <w:t>reviewed the class list, the contact information sheet,</w:t>
      </w:r>
      <w:r w:rsidR="003D7CDD">
        <w:rPr>
          <w:rFonts w:asciiTheme="minorHAnsi" w:hAnsiTheme="minorHAnsi" w:cstheme="minorHAnsi"/>
          <w:sz w:val="22"/>
          <w:szCs w:val="22"/>
        </w:rPr>
        <w:t xml:space="preserve"> </w:t>
      </w:r>
      <w:r>
        <w:rPr>
          <w:rFonts w:asciiTheme="minorHAnsi" w:hAnsiTheme="minorHAnsi" w:cstheme="minorHAnsi"/>
          <w:sz w:val="22"/>
          <w:szCs w:val="22"/>
        </w:rPr>
        <w:t xml:space="preserve">the committee </w:t>
      </w:r>
      <w:proofErr w:type="gramStart"/>
      <w:r>
        <w:rPr>
          <w:rFonts w:asciiTheme="minorHAnsi" w:hAnsiTheme="minorHAnsi" w:cstheme="minorHAnsi"/>
          <w:sz w:val="22"/>
          <w:szCs w:val="22"/>
        </w:rPr>
        <w:t>list</w:t>
      </w:r>
      <w:proofErr w:type="gramEnd"/>
      <w:r w:rsidR="003D7CDD">
        <w:rPr>
          <w:rFonts w:asciiTheme="minorHAnsi" w:hAnsiTheme="minorHAnsi" w:cstheme="minorHAnsi"/>
          <w:sz w:val="22"/>
          <w:szCs w:val="22"/>
        </w:rPr>
        <w:t xml:space="preserve"> and the trustee donation request letter.</w:t>
      </w:r>
    </w:p>
    <w:p w14:paraId="33E2CA42" w14:textId="5585C2BD" w:rsidR="0073590F" w:rsidRDefault="0073590F" w:rsidP="00B375A2">
      <w:pPr>
        <w:rPr>
          <w:rFonts w:asciiTheme="minorHAnsi" w:hAnsiTheme="minorHAnsi" w:cstheme="minorHAnsi"/>
          <w:sz w:val="22"/>
          <w:szCs w:val="22"/>
        </w:rPr>
      </w:pPr>
      <w:r>
        <w:rPr>
          <w:rFonts w:asciiTheme="minorHAnsi" w:hAnsiTheme="minorHAnsi" w:cstheme="minorHAnsi"/>
          <w:sz w:val="22"/>
          <w:szCs w:val="22"/>
        </w:rPr>
        <w:t>Lincoln Kretchmar motioned to merge the fundraising committee and the marketing committee. Yvonne Connor second. Motion approved.</w:t>
      </w:r>
    </w:p>
    <w:p w14:paraId="1B8DFB8A" w14:textId="30F79FBF" w:rsidR="003D7CDD" w:rsidRPr="0073590F" w:rsidRDefault="0073590F" w:rsidP="00B375A2">
      <w:pPr>
        <w:rPr>
          <w:rFonts w:asciiTheme="minorHAnsi" w:hAnsiTheme="minorHAnsi" w:cstheme="minorHAnsi"/>
          <w:sz w:val="22"/>
          <w:szCs w:val="22"/>
        </w:rPr>
      </w:pPr>
      <w:r>
        <w:rPr>
          <w:rFonts w:asciiTheme="minorHAnsi" w:hAnsiTheme="minorHAnsi" w:cstheme="minorHAnsi"/>
          <w:sz w:val="22"/>
          <w:szCs w:val="22"/>
        </w:rPr>
        <w:t xml:space="preserve">There was a discussion about the Wright Promise and potential overlap with BCET. The feeling is BCET is more educator classroom support, program focused, Growing with Books to mini-grants. The Wright Promise seems to be more development and resource focused. </w:t>
      </w:r>
      <w:r w:rsidR="003D7CDD">
        <w:rPr>
          <w:rFonts w:asciiTheme="minorHAnsi" w:hAnsiTheme="minorHAnsi" w:cstheme="minorHAnsi"/>
          <w:sz w:val="22"/>
          <w:szCs w:val="22"/>
        </w:rPr>
        <w:t>BCET should look to partner with the Wright Promise when able to.</w:t>
      </w:r>
    </w:p>
    <w:p w14:paraId="576C4BAD" w14:textId="367D620A" w:rsidR="00B375A2" w:rsidRPr="003D7CDD" w:rsidRDefault="003D7CDD" w:rsidP="00B375A2">
      <w:pPr>
        <w:rPr>
          <w:rFonts w:asciiTheme="minorHAnsi" w:hAnsiTheme="minorHAnsi" w:cstheme="minorHAnsi"/>
          <w:sz w:val="22"/>
          <w:szCs w:val="22"/>
        </w:rPr>
      </w:pPr>
      <w:r>
        <w:rPr>
          <w:rFonts w:asciiTheme="minorHAnsi" w:hAnsiTheme="minorHAnsi" w:cstheme="minorHAnsi"/>
          <w:sz w:val="22"/>
          <w:szCs w:val="22"/>
        </w:rPr>
        <w:t>Joe Rubino</w:t>
      </w:r>
      <w:r w:rsidR="00B375A2" w:rsidRPr="00257A24">
        <w:rPr>
          <w:rFonts w:asciiTheme="minorHAnsi" w:hAnsiTheme="minorHAnsi" w:cstheme="minorHAnsi"/>
          <w:sz w:val="22"/>
          <w:szCs w:val="22"/>
        </w:rPr>
        <w:t xml:space="preserve"> acknowledged receipt $1</w:t>
      </w:r>
      <w:r>
        <w:rPr>
          <w:rFonts w:asciiTheme="minorHAnsi" w:hAnsiTheme="minorHAnsi" w:cstheme="minorHAnsi"/>
          <w:sz w:val="22"/>
          <w:szCs w:val="22"/>
        </w:rPr>
        <w:t>0</w:t>
      </w:r>
      <w:r w:rsidR="00B375A2" w:rsidRPr="00257A24">
        <w:rPr>
          <w:rFonts w:asciiTheme="minorHAnsi" w:hAnsiTheme="minorHAnsi" w:cstheme="minorHAnsi"/>
          <w:sz w:val="22"/>
          <w:szCs w:val="22"/>
        </w:rPr>
        <w:t xml:space="preserve">,000 </w:t>
      </w:r>
      <w:r>
        <w:rPr>
          <w:rFonts w:asciiTheme="minorHAnsi" w:hAnsiTheme="minorHAnsi" w:cstheme="minorHAnsi"/>
          <w:sz w:val="22"/>
          <w:szCs w:val="22"/>
        </w:rPr>
        <w:t>EITC donation from The Buncher Company</w:t>
      </w:r>
      <w:r w:rsidR="00B375A2" w:rsidRPr="00257A24">
        <w:rPr>
          <w:rFonts w:asciiTheme="minorHAnsi" w:hAnsiTheme="minorHAnsi" w:cstheme="minorHAnsi"/>
          <w:sz w:val="22"/>
          <w:szCs w:val="22"/>
        </w:rPr>
        <w:t xml:space="preserve"> and receipt of $5,000 </w:t>
      </w:r>
      <w:r>
        <w:rPr>
          <w:rFonts w:asciiTheme="minorHAnsi" w:hAnsiTheme="minorHAnsi" w:cstheme="minorHAnsi"/>
          <w:sz w:val="22"/>
          <w:szCs w:val="22"/>
        </w:rPr>
        <w:t>EITC donation from Huntington</w:t>
      </w:r>
      <w:r w:rsidR="00B375A2" w:rsidRPr="00257A24">
        <w:rPr>
          <w:rFonts w:asciiTheme="minorHAnsi" w:hAnsiTheme="minorHAnsi" w:cstheme="minorHAnsi"/>
          <w:sz w:val="22"/>
          <w:szCs w:val="22"/>
        </w:rPr>
        <w:t xml:space="preserve">. </w:t>
      </w:r>
    </w:p>
    <w:p w14:paraId="70A02022" w14:textId="77777777" w:rsidR="00B375A2" w:rsidRPr="00257A24" w:rsidRDefault="00B375A2" w:rsidP="00B375A2">
      <w:pPr>
        <w:rPr>
          <w:rFonts w:asciiTheme="minorHAnsi" w:hAnsiTheme="minorHAnsi" w:cstheme="minorHAnsi"/>
          <w:sz w:val="22"/>
          <w:szCs w:val="22"/>
          <w:u w:val="single"/>
        </w:rPr>
      </w:pPr>
    </w:p>
    <w:p w14:paraId="49FDB4F5" w14:textId="77777777" w:rsidR="00B375A2" w:rsidRPr="00257A24" w:rsidRDefault="00B375A2" w:rsidP="00B375A2">
      <w:pPr>
        <w:rPr>
          <w:rFonts w:asciiTheme="minorHAnsi" w:hAnsiTheme="minorHAnsi" w:cstheme="minorHAnsi"/>
          <w:b/>
          <w:bCs/>
          <w:sz w:val="22"/>
          <w:szCs w:val="22"/>
        </w:rPr>
      </w:pPr>
      <w:r w:rsidRPr="00257A24">
        <w:rPr>
          <w:rFonts w:asciiTheme="minorHAnsi" w:hAnsiTheme="minorHAnsi" w:cstheme="minorHAnsi"/>
          <w:b/>
          <w:bCs/>
          <w:sz w:val="22"/>
          <w:szCs w:val="22"/>
        </w:rPr>
        <w:t>UPCOMING MEETING DATES</w:t>
      </w:r>
    </w:p>
    <w:p w14:paraId="062F5377" w14:textId="77777777" w:rsidR="003D7CDD" w:rsidRDefault="003D7CDD" w:rsidP="00B375A2">
      <w:pPr>
        <w:ind w:firstLine="720"/>
        <w:rPr>
          <w:rFonts w:asciiTheme="minorHAnsi" w:hAnsiTheme="minorHAnsi" w:cstheme="minorHAnsi"/>
          <w:sz w:val="22"/>
          <w:szCs w:val="22"/>
        </w:rPr>
      </w:pPr>
    </w:p>
    <w:p w14:paraId="0A0C4F7D" w14:textId="0326E517" w:rsidR="00B375A2" w:rsidRPr="00257A24" w:rsidRDefault="00B375A2" w:rsidP="00B375A2">
      <w:pPr>
        <w:ind w:firstLine="720"/>
        <w:rPr>
          <w:rFonts w:asciiTheme="minorHAnsi" w:hAnsiTheme="minorHAnsi" w:cstheme="minorHAnsi"/>
          <w:sz w:val="22"/>
          <w:szCs w:val="22"/>
        </w:rPr>
      </w:pPr>
      <w:r w:rsidRPr="00257A24">
        <w:rPr>
          <w:rFonts w:asciiTheme="minorHAnsi" w:hAnsiTheme="minorHAnsi" w:cstheme="minorHAnsi"/>
          <w:sz w:val="22"/>
          <w:szCs w:val="22"/>
          <w:u w:val="single"/>
        </w:rPr>
        <w:t>Executive Committee</w:t>
      </w:r>
      <w:r w:rsidRPr="00257A24">
        <w:rPr>
          <w:rFonts w:asciiTheme="minorHAnsi" w:hAnsiTheme="minorHAnsi" w:cstheme="minorHAnsi"/>
          <w:sz w:val="22"/>
          <w:szCs w:val="22"/>
        </w:rPr>
        <w:tab/>
      </w:r>
      <w:r w:rsidRPr="00257A24">
        <w:rPr>
          <w:rFonts w:asciiTheme="minorHAnsi" w:hAnsiTheme="minorHAnsi" w:cstheme="minorHAnsi"/>
          <w:sz w:val="22"/>
          <w:szCs w:val="22"/>
        </w:rPr>
        <w:tab/>
      </w:r>
      <w:r w:rsidRPr="00257A24">
        <w:rPr>
          <w:rFonts w:asciiTheme="minorHAnsi" w:hAnsiTheme="minorHAnsi" w:cstheme="minorHAnsi"/>
          <w:sz w:val="22"/>
          <w:szCs w:val="22"/>
        </w:rPr>
        <w:tab/>
      </w:r>
      <w:r w:rsidRPr="00257A24">
        <w:rPr>
          <w:rFonts w:asciiTheme="minorHAnsi" w:hAnsiTheme="minorHAnsi" w:cstheme="minorHAnsi"/>
          <w:sz w:val="22"/>
          <w:szCs w:val="22"/>
        </w:rPr>
        <w:tab/>
      </w:r>
      <w:r w:rsidRPr="00257A24">
        <w:rPr>
          <w:rFonts w:asciiTheme="minorHAnsi" w:hAnsiTheme="minorHAnsi" w:cstheme="minorHAnsi"/>
          <w:sz w:val="22"/>
          <w:szCs w:val="22"/>
          <w:u w:val="single"/>
        </w:rPr>
        <w:t>Board of Trustees</w:t>
      </w:r>
    </w:p>
    <w:p w14:paraId="15522689" w14:textId="7A368CA9" w:rsidR="00B375A2" w:rsidRPr="00257A24" w:rsidRDefault="00B375A2" w:rsidP="00B375A2">
      <w:pPr>
        <w:rPr>
          <w:rFonts w:asciiTheme="minorHAnsi" w:hAnsiTheme="minorHAnsi" w:cstheme="minorHAnsi"/>
          <w:sz w:val="22"/>
          <w:szCs w:val="22"/>
        </w:rPr>
      </w:pPr>
      <w:r w:rsidRPr="00257A24">
        <w:rPr>
          <w:rFonts w:asciiTheme="minorHAnsi" w:hAnsiTheme="minorHAnsi" w:cstheme="minorHAnsi"/>
          <w:sz w:val="22"/>
          <w:szCs w:val="22"/>
        </w:rPr>
        <w:tab/>
      </w:r>
      <w:r w:rsidR="003D7CDD">
        <w:rPr>
          <w:rFonts w:asciiTheme="minorHAnsi" w:hAnsiTheme="minorHAnsi" w:cstheme="minorHAnsi"/>
          <w:sz w:val="22"/>
          <w:szCs w:val="22"/>
        </w:rPr>
        <w:t>March 6</w:t>
      </w:r>
      <w:r w:rsidRPr="00257A24">
        <w:rPr>
          <w:rFonts w:asciiTheme="minorHAnsi" w:hAnsiTheme="minorHAnsi" w:cstheme="minorHAnsi"/>
          <w:sz w:val="22"/>
          <w:szCs w:val="22"/>
        </w:rPr>
        <w:t>, 202</w:t>
      </w:r>
      <w:r w:rsidR="003D7CDD">
        <w:rPr>
          <w:rFonts w:asciiTheme="minorHAnsi" w:hAnsiTheme="minorHAnsi" w:cstheme="minorHAnsi"/>
          <w:sz w:val="22"/>
          <w:szCs w:val="22"/>
        </w:rPr>
        <w:t>5</w:t>
      </w:r>
      <w:r w:rsidRPr="00257A24">
        <w:rPr>
          <w:rFonts w:asciiTheme="minorHAnsi" w:hAnsiTheme="minorHAnsi" w:cstheme="minorHAnsi"/>
          <w:sz w:val="22"/>
          <w:szCs w:val="22"/>
        </w:rPr>
        <w:t xml:space="preserve"> (Thursday)</w:t>
      </w:r>
      <w:r w:rsidRPr="00257A24">
        <w:rPr>
          <w:rFonts w:asciiTheme="minorHAnsi" w:hAnsiTheme="minorHAnsi" w:cstheme="minorHAnsi"/>
          <w:sz w:val="22"/>
          <w:szCs w:val="22"/>
        </w:rPr>
        <w:tab/>
      </w:r>
      <w:r w:rsidRPr="00257A24">
        <w:rPr>
          <w:rFonts w:asciiTheme="minorHAnsi" w:hAnsiTheme="minorHAnsi" w:cstheme="minorHAnsi"/>
          <w:sz w:val="22"/>
          <w:szCs w:val="22"/>
        </w:rPr>
        <w:tab/>
      </w:r>
      <w:r w:rsidRPr="00257A24">
        <w:rPr>
          <w:rFonts w:asciiTheme="minorHAnsi" w:hAnsiTheme="minorHAnsi" w:cstheme="minorHAnsi"/>
          <w:sz w:val="22"/>
          <w:szCs w:val="22"/>
        </w:rPr>
        <w:tab/>
      </w:r>
      <w:r w:rsidR="003D7CDD">
        <w:rPr>
          <w:rFonts w:asciiTheme="minorHAnsi" w:hAnsiTheme="minorHAnsi" w:cstheme="minorHAnsi"/>
          <w:sz w:val="22"/>
          <w:szCs w:val="22"/>
        </w:rPr>
        <w:t>May 16</w:t>
      </w:r>
      <w:r w:rsidRPr="00257A24">
        <w:rPr>
          <w:rFonts w:asciiTheme="minorHAnsi" w:hAnsiTheme="minorHAnsi" w:cstheme="minorHAnsi"/>
          <w:sz w:val="22"/>
          <w:szCs w:val="22"/>
        </w:rPr>
        <w:t>, 2025 (Friday)</w:t>
      </w:r>
    </w:p>
    <w:p w14:paraId="0B9D0B1F" w14:textId="10581A50" w:rsidR="00B375A2" w:rsidRPr="00257A24" w:rsidRDefault="00B375A2" w:rsidP="00B375A2">
      <w:pPr>
        <w:rPr>
          <w:rFonts w:asciiTheme="minorHAnsi" w:hAnsiTheme="minorHAnsi" w:cstheme="minorHAnsi"/>
          <w:sz w:val="22"/>
          <w:szCs w:val="22"/>
        </w:rPr>
      </w:pPr>
      <w:r w:rsidRPr="00257A24">
        <w:rPr>
          <w:rFonts w:asciiTheme="minorHAnsi" w:hAnsiTheme="minorHAnsi" w:cstheme="minorHAnsi"/>
          <w:sz w:val="22"/>
          <w:szCs w:val="22"/>
        </w:rPr>
        <w:tab/>
        <w:t xml:space="preserve">Zoom </w:t>
      </w:r>
      <w:r w:rsidRPr="00257A24">
        <w:rPr>
          <w:rFonts w:asciiTheme="minorHAnsi" w:hAnsiTheme="minorHAnsi" w:cstheme="minorHAnsi"/>
          <w:sz w:val="22"/>
          <w:szCs w:val="22"/>
        </w:rPr>
        <w:tab/>
      </w:r>
      <w:r w:rsidRPr="00257A24">
        <w:rPr>
          <w:rFonts w:asciiTheme="minorHAnsi" w:hAnsiTheme="minorHAnsi" w:cstheme="minorHAnsi"/>
          <w:sz w:val="22"/>
          <w:szCs w:val="22"/>
        </w:rPr>
        <w:tab/>
      </w:r>
      <w:r w:rsidRPr="00257A24">
        <w:rPr>
          <w:rFonts w:asciiTheme="minorHAnsi" w:hAnsiTheme="minorHAnsi" w:cstheme="minorHAnsi"/>
          <w:sz w:val="22"/>
          <w:szCs w:val="22"/>
        </w:rPr>
        <w:tab/>
      </w:r>
      <w:r w:rsidRPr="00257A24">
        <w:rPr>
          <w:rFonts w:asciiTheme="minorHAnsi" w:hAnsiTheme="minorHAnsi" w:cstheme="minorHAnsi"/>
          <w:sz w:val="22"/>
          <w:szCs w:val="22"/>
        </w:rPr>
        <w:tab/>
      </w:r>
      <w:r w:rsidRPr="00257A24">
        <w:rPr>
          <w:rFonts w:asciiTheme="minorHAnsi" w:hAnsiTheme="minorHAnsi" w:cstheme="minorHAnsi"/>
          <w:sz w:val="22"/>
          <w:szCs w:val="22"/>
        </w:rPr>
        <w:tab/>
      </w:r>
      <w:r w:rsidRPr="00257A24">
        <w:rPr>
          <w:rFonts w:asciiTheme="minorHAnsi" w:hAnsiTheme="minorHAnsi" w:cstheme="minorHAnsi"/>
          <w:sz w:val="22"/>
          <w:szCs w:val="22"/>
        </w:rPr>
        <w:tab/>
        <w:t>Wooden Angel</w:t>
      </w:r>
    </w:p>
    <w:p w14:paraId="22C06454" w14:textId="77777777" w:rsidR="00B375A2" w:rsidRPr="00257A24" w:rsidRDefault="00B375A2" w:rsidP="00B375A2">
      <w:pPr>
        <w:ind w:left="1440"/>
        <w:rPr>
          <w:rFonts w:asciiTheme="minorHAnsi" w:hAnsiTheme="minorHAnsi" w:cstheme="minorHAnsi"/>
          <w:sz w:val="22"/>
          <w:szCs w:val="22"/>
        </w:rPr>
      </w:pPr>
    </w:p>
    <w:p w14:paraId="49D5A99B" w14:textId="77777777" w:rsidR="00B375A2" w:rsidRPr="00257A24" w:rsidRDefault="00B375A2" w:rsidP="00B375A2">
      <w:pPr>
        <w:ind w:left="3600"/>
        <w:rPr>
          <w:rFonts w:asciiTheme="minorHAnsi" w:hAnsiTheme="minorHAnsi" w:cstheme="minorHAnsi"/>
          <w:sz w:val="22"/>
          <w:szCs w:val="22"/>
        </w:rPr>
      </w:pPr>
    </w:p>
    <w:p w14:paraId="24D876E7" w14:textId="77777777" w:rsidR="00B375A2" w:rsidRPr="00257A24" w:rsidRDefault="00B375A2" w:rsidP="00B375A2">
      <w:pPr>
        <w:rPr>
          <w:rFonts w:asciiTheme="minorHAnsi" w:hAnsiTheme="minorHAnsi" w:cstheme="minorHAnsi"/>
          <w:b/>
          <w:bCs/>
          <w:sz w:val="22"/>
          <w:szCs w:val="22"/>
        </w:rPr>
      </w:pPr>
      <w:r w:rsidRPr="00257A24">
        <w:rPr>
          <w:rFonts w:asciiTheme="minorHAnsi" w:hAnsiTheme="minorHAnsi" w:cstheme="minorHAnsi"/>
          <w:b/>
          <w:bCs/>
          <w:sz w:val="22"/>
          <w:szCs w:val="22"/>
        </w:rPr>
        <w:t>ADJOURNMENT OF BUSINESS MEETING</w:t>
      </w:r>
    </w:p>
    <w:p w14:paraId="1F563C5C" w14:textId="46D92F24" w:rsidR="00B375A2" w:rsidRPr="00257A24" w:rsidRDefault="00B375A2" w:rsidP="00B375A2">
      <w:pPr>
        <w:rPr>
          <w:rFonts w:asciiTheme="minorHAnsi" w:hAnsiTheme="minorHAnsi" w:cstheme="minorHAnsi"/>
          <w:sz w:val="22"/>
          <w:szCs w:val="22"/>
        </w:rPr>
      </w:pPr>
      <w:r w:rsidRPr="00257A24">
        <w:rPr>
          <w:rFonts w:asciiTheme="minorHAnsi" w:hAnsiTheme="minorHAnsi" w:cstheme="minorHAnsi"/>
          <w:sz w:val="22"/>
          <w:szCs w:val="22"/>
        </w:rPr>
        <w:t>Lincoln Kretchmar motioned to adjourn the meeting at 1:</w:t>
      </w:r>
      <w:r w:rsidR="003D7CDD">
        <w:rPr>
          <w:rFonts w:asciiTheme="minorHAnsi" w:hAnsiTheme="minorHAnsi" w:cstheme="minorHAnsi"/>
          <w:sz w:val="22"/>
          <w:szCs w:val="22"/>
        </w:rPr>
        <w:t>12</w:t>
      </w:r>
      <w:r w:rsidRPr="00257A24">
        <w:rPr>
          <w:rFonts w:asciiTheme="minorHAnsi" w:hAnsiTheme="minorHAnsi" w:cstheme="minorHAnsi"/>
          <w:sz w:val="22"/>
          <w:szCs w:val="22"/>
        </w:rPr>
        <w:t xml:space="preserve">. Second by </w:t>
      </w:r>
      <w:r w:rsidR="003D7CDD">
        <w:rPr>
          <w:rFonts w:asciiTheme="minorHAnsi" w:hAnsiTheme="minorHAnsi" w:cstheme="minorHAnsi"/>
          <w:sz w:val="22"/>
          <w:szCs w:val="22"/>
        </w:rPr>
        <w:t>Beth Dewhurst</w:t>
      </w:r>
      <w:r w:rsidRPr="00257A24">
        <w:rPr>
          <w:rFonts w:asciiTheme="minorHAnsi" w:hAnsiTheme="minorHAnsi" w:cstheme="minorHAnsi"/>
          <w:sz w:val="22"/>
          <w:szCs w:val="22"/>
        </w:rPr>
        <w:t>. Motion carried.</w:t>
      </w:r>
    </w:p>
    <w:p w14:paraId="4A5650FD" w14:textId="77777777" w:rsidR="00B375A2" w:rsidRPr="00257A24" w:rsidRDefault="00B375A2" w:rsidP="00B375A2">
      <w:pPr>
        <w:rPr>
          <w:rFonts w:asciiTheme="minorHAnsi" w:hAnsiTheme="minorHAnsi" w:cstheme="minorHAnsi"/>
          <w:sz w:val="22"/>
          <w:szCs w:val="22"/>
        </w:rPr>
      </w:pPr>
    </w:p>
    <w:bookmarkEnd w:id="0"/>
    <w:p w14:paraId="6C6DE342" w14:textId="77777777" w:rsidR="00B375A2" w:rsidRPr="00257A24" w:rsidRDefault="00B375A2" w:rsidP="00B375A2">
      <w:pPr>
        <w:rPr>
          <w:rFonts w:asciiTheme="minorHAnsi" w:hAnsiTheme="minorHAnsi" w:cstheme="minorHAnsi"/>
          <w:sz w:val="22"/>
          <w:szCs w:val="22"/>
        </w:rPr>
      </w:pPr>
    </w:p>
    <w:p w14:paraId="4EB443A7" w14:textId="77777777" w:rsidR="00B375A2" w:rsidRPr="00257A24" w:rsidRDefault="00B375A2" w:rsidP="00B375A2">
      <w:pPr>
        <w:rPr>
          <w:rFonts w:asciiTheme="minorHAnsi" w:hAnsiTheme="minorHAnsi" w:cstheme="minorHAnsi"/>
          <w:sz w:val="22"/>
          <w:szCs w:val="22"/>
        </w:rPr>
      </w:pPr>
    </w:p>
    <w:p w14:paraId="74942E10" w14:textId="77777777" w:rsidR="00B375A2" w:rsidRPr="00257A24" w:rsidRDefault="00B375A2" w:rsidP="00B375A2">
      <w:pPr>
        <w:rPr>
          <w:rFonts w:asciiTheme="minorHAnsi" w:hAnsiTheme="minorHAnsi" w:cstheme="minorHAnsi"/>
          <w:sz w:val="22"/>
          <w:szCs w:val="22"/>
        </w:rPr>
      </w:pPr>
    </w:p>
    <w:p w14:paraId="73B81831" w14:textId="77777777" w:rsidR="00B375A2" w:rsidRPr="00257A24" w:rsidRDefault="00B375A2" w:rsidP="00B375A2">
      <w:pPr>
        <w:rPr>
          <w:rFonts w:asciiTheme="minorHAnsi" w:hAnsiTheme="minorHAnsi" w:cstheme="minorHAnsi"/>
          <w:sz w:val="22"/>
          <w:szCs w:val="22"/>
        </w:rPr>
      </w:pPr>
    </w:p>
    <w:p w14:paraId="7884FDB8" w14:textId="77777777" w:rsidR="00B375A2" w:rsidRPr="00257A24" w:rsidRDefault="00B375A2" w:rsidP="00B375A2">
      <w:pPr>
        <w:rPr>
          <w:rFonts w:asciiTheme="minorHAnsi" w:hAnsiTheme="minorHAnsi" w:cstheme="minorHAnsi"/>
          <w:sz w:val="22"/>
          <w:szCs w:val="22"/>
        </w:rPr>
      </w:pPr>
    </w:p>
    <w:p w14:paraId="210667AB" w14:textId="77777777" w:rsidR="00B375A2" w:rsidRPr="00257A24" w:rsidRDefault="00B375A2" w:rsidP="00B375A2">
      <w:pPr>
        <w:rPr>
          <w:rFonts w:asciiTheme="minorHAnsi" w:hAnsiTheme="minorHAnsi" w:cstheme="minorHAnsi"/>
          <w:sz w:val="22"/>
          <w:szCs w:val="22"/>
        </w:rPr>
      </w:pPr>
    </w:p>
    <w:p w14:paraId="0DC3CD49" w14:textId="77777777" w:rsidR="00B375A2" w:rsidRPr="00257A24" w:rsidRDefault="00B375A2" w:rsidP="00B375A2">
      <w:pPr>
        <w:rPr>
          <w:rFonts w:asciiTheme="minorHAnsi" w:hAnsiTheme="minorHAnsi" w:cstheme="minorHAnsi"/>
          <w:sz w:val="22"/>
          <w:szCs w:val="22"/>
        </w:rPr>
      </w:pPr>
    </w:p>
    <w:p w14:paraId="2BA72BE8" w14:textId="77777777" w:rsidR="00B375A2" w:rsidRPr="00257A24" w:rsidRDefault="00B375A2" w:rsidP="00B375A2">
      <w:pPr>
        <w:rPr>
          <w:rFonts w:asciiTheme="minorHAnsi" w:hAnsiTheme="minorHAnsi" w:cstheme="minorHAnsi"/>
          <w:sz w:val="22"/>
          <w:szCs w:val="22"/>
        </w:rPr>
      </w:pPr>
    </w:p>
    <w:p w14:paraId="69EE918B" w14:textId="77777777" w:rsidR="00EA76C0" w:rsidRDefault="00EA76C0"/>
    <w:sectPr w:rsidR="00EA7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A59EE"/>
    <w:multiLevelType w:val="hybridMultilevel"/>
    <w:tmpl w:val="DE305B90"/>
    <w:lvl w:ilvl="0" w:tplc="256CE7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DF41167"/>
    <w:multiLevelType w:val="hybridMultilevel"/>
    <w:tmpl w:val="BF5A5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8883498">
    <w:abstractNumId w:val="0"/>
  </w:num>
  <w:num w:numId="2" w16cid:durableId="2088839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A2"/>
    <w:rsid w:val="00061BCF"/>
    <w:rsid w:val="000B312A"/>
    <w:rsid w:val="000D7CDF"/>
    <w:rsid w:val="00156C78"/>
    <w:rsid w:val="002869BF"/>
    <w:rsid w:val="00357071"/>
    <w:rsid w:val="003D7CDD"/>
    <w:rsid w:val="00482947"/>
    <w:rsid w:val="00654C67"/>
    <w:rsid w:val="007174C6"/>
    <w:rsid w:val="0073590F"/>
    <w:rsid w:val="007F22BD"/>
    <w:rsid w:val="008A3EA6"/>
    <w:rsid w:val="00AE1A4A"/>
    <w:rsid w:val="00AE69B7"/>
    <w:rsid w:val="00B375A2"/>
    <w:rsid w:val="00B649E8"/>
    <w:rsid w:val="00BF385E"/>
    <w:rsid w:val="00EA2D7C"/>
    <w:rsid w:val="00EA76C0"/>
    <w:rsid w:val="00ED1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F4AF7"/>
  <w15:chartTrackingRefBased/>
  <w15:docId w15:val="{396BB965-D8E2-4E53-873A-64E115E83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5A2"/>
    <w:pPr>
      <w:spacing w:after="0" w:line="240" w:lineRule="auto"/>
    </w:pPr>
    <w:rPr>
      <w:rFonts w:ascii="Times" w:eastAsia="Times" w:hAnsi="Times" w:cs="Times New Roman"/>
      <w:kern w:val="0"/>
    </w:rPr>
  </w:style>
  <w:style w:type="paragraph" w:styleId="Heading1">
    <w:name w:val="heading 1"/>
    <w:basedOn w:val="Normal"/>
    <w:next w:val="Normal"/>
    <w:link w:val="Heading1Char"/>
    <w:uiPriority w:val="9"/>
    <w:qFormat/>
    <w:rsid w:val="00B375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375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375A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375A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375A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375A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75A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75A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75A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5A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75A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75A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75A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75A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75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75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75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75A2"/>
    <w:rPr>
      <w:rFonts w:eastAsiaTheme="majorEastAsia" w:cstheme="majorBidi"/>
      <w:color w:val="272727" w:themeColor="text1" w:themeTint="D8"/>
    </w:rPr>
  </w:style>
  <w:style w:type="paragraph" w:styleId="Title">
    <w:name w:val="Title"/>
    <w:basedOn w:val="Normal"/>
    <w:next w:val="Normal"/>
    <w:link w:val="TitleChar"/>
    <w:qFormat/>
    <w:rsid w:val="00B375A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375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75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75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75A2"/>
    <w:pPr>
      <w:spacing w:before="160"/>
      <w:jc w:val="center"/>
    </w:pPr>
    <w:rPr>
      <w:i/>
      <w:iCs/>
      <w:color w:val="404040" w:themeColor="text1" w:themeTint="BF"/>
    </w:rPr>
  </w:style>
  <w:style w:type="character" w:customStyle="1" w:styleId="QuoteChar">
    <w:name w:val="Quote Char"/>
    <w:basedOn w:val="DefaultParagraphFont"/>
    <w:link w:val="Quote"/>
    <w:uiPriority w:val="29"/>
    <w:rsid w:val="00B375A2"/>
    <w:rPr>
      <w:i/>
      <w:iCs/>
      <w:color w:val="404040" w:themeColor="text1" w:themeTint="BF"/>
    </w:rPr>
  </w:style>
  <w:style w:type="paragraph" w:styleId="ListParagraph">
    <w:name w:val="List Paragraph"/>
    <w:basedOn w:val="Normal"/>
    <w:uiPriority w:val="34"/>
    <w:qFormat/>
    <w:rsid w:val="00B375A2"/>
    <w:pPr>
      <w:ind w:left="720"/>
      <w:contextualSpacing/>
    </w:pPr>
  </w:style>
  <w:style w:type="character" w:styleId="IntenseEmphasis">
    <w:name w:val="Intense Emphasis"/>
    <w:basedOn w:val="DefaultParagraphFont"/>
    <w:uiPriority w:val="21"/>
    <w:qFormat/>
    <w:rsid w:val="00B375A2"/>
    <w:rPr>
      <w:i/>
      <w:iCs/>
      <w:color w:val="2F5496" w:themeColor="accent1" w:themeShade="BF"/>
    </w:rPr>
  </w:style>
  <w:style w:type="paragraph" w:styleId="IntenseQuote">
    <w:name w:val="Intense Quote"/>
    <w:basedOn w:val="Normal"/>
    <w:next w:val="Normal"/>
    <w:link w:val="IntenseQuoteChar"/>
    <w:uiPriority w:val="30"/>
    <w:qFormat/>
    <w:rsid w:val="00B375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375A2"/>
    <w:rPr>
      <w:i/>
      <w:iCs/>
      <w:color w:val="2F5496" w:themeColor="accent1" w:themeShade="BF"/>
    </w:rPr>
  </w:style>
  <w:style w:type="character" w:styleId="IntenseReference">
    <w:name w:val="Intense Reference"/>
    <w:basedOn w:val="DefaultParagraphFont"/>
    <w:uiPriority w:val="32"/>
    <w:qFormat/>
    <w:rsid w:val="00B375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Connelly</dc:creator>
  <cp:keywords/>
  <dc:description/>
  <cp:lastModifiedBy>Jamie Connelly</cp:lastModifiedBy>
  <cp:revision>1</cp:revision>
  <dcterms:created xsi:type="dcterms:W3CDTF">2025-05-15T15:37:00Z</dcterms:created>
  <dcterms:modified xsi:type="dcterms:W3CDTF">2025-05-15T17:54:00Z</dcterms:modified>
</cp:coreProperties>
</file>